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2691" w:rsidR="00763E83" w:rsidP="00763E83" w:rsidRDefault="00D05AF3" w14:paraId="d39d704" w14:textId="d39d704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>
        <w:rPr>
          <w:rFonts w:ascii="Arial" w:hAnsi="Arial" w:eastAsia="Times New Roman" w:cs="Arial"/>
        </w:rPr>
        <w:t xml:space="preserve"> </w:t>
      </w:r>
      <w:r w:rsidRPr="00892691" w:rsidR="00763E83">
        <w:rPr>
          <w:rFonts w:ascii="Arial" w:hAnsi="Arial" w:eastAsia="Times New Roman" w:cs="Arial"/>
        </w:rPr>
        <w:t>REPUBLIKA HRVATSKA</w:t>
      </w:r>
    </w:p>
    <w:p w:rsidRPr="00892691" w:rsidR="00763E83" w:rsidP="00763E83" w:rsidRDefault="00763E83">
      <w:pPr>
        <w:spacing w:after="0"/>
        <w:rPr>
          <w:rFonts w:ascii="Arial" w:hAnsi="Arial" w:eastAsia="Times New Roman" w:cs="Arial"/>
        </w:rPr>
      </w:pPr>
      <w:r w:rsidRPr="00892691">
        <w:rPr>
          <w:rFonts w:ascii="Arial" w:hAnsi="Arial" w:eastAsia="Times New Roman" w:cs="Arial"/>
        </w:rPr>
        <w:t>TRGOVAČKI SUD U SPLITU</w:t>
      </w:r>
      <w:r w:rsidRPr="00892691">
        <w:rPr>
          <w:rFonts w:ascii="Arial" w:hAnsi="Arial" w:eastAsia="Times New Roman" w:cs="Arial"/>
        </w:rPr>
        <w:tab/>
      </w:r>
      <w:r w:rsidRPr="00892691">
        <w:rPr>
          <w:rFonts w:ascii="Arial" w:hAnsi="Arial" w:eastAsia="Times New Roman" w:cs="Arial"/>
        </w:rPr>
        <w:tab/>
      </w:r>
      <w:r w:rsidRPr="00892691">
        <w:rPr>
          <w:rFonts w:ascii="Arial" w:hAnsi="Arial" w:eastAsia="Times New Roman" w:cs="Arial"/>
        </w:rPr>
        <w:tab/>
        <w:t xml:space="preserve">   </w:t>
      </w:r>
    </w:p>
    <w:p w:rsidRPr="00892691" w:rsidR="00763E83" w:rsidP="00CF613B" w:rsidRDefault="00763E83">
      <w:pPr>
        <w:spacing w:before="300" w:after="300"/>
        <w:jc w:val="center"/>
        <w:rPr>
          <w:rFonts w:ascii="Arial" w:hAnsi="Arial" w:eastAsia="Times New Roman" w:cs="Arial"/>
          <w:spacing w:val="60"/>
        </w:rPr>
      </w:pPr>
      <w:r w:rsidRPr="00892691">
        <w:rPr>
          <w:rFonts w:ascii="Arial" w:hAnsi="Arial" w:eastAsia="Times New Roman" w:cs="Arial"/>
          <w:spacing w:val="60"/>
        </w:rPr>
        <w:t>Z A P I S N I K</w:t>
      </w:r>
    </w:p>
    <w:p w:rsidR="00243E18" w:rsidP="00892691" w:rsidRDefault="009058D9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892691">
        <w:rPr>
          <w:rFonts w:ascii="Arial" w:hAnsi="Arial" w:eastAsia="Times New Roman" w:cs="Arial"/>
          <w:lang w:eastAsia="hr-HR"/>
        </w:rPr>
        <w:t>s</w:t>
      </w:r>
      <w:r w:rsidRPr="00892691" w:rsidR="00763E83">
        <w:rPr>
          <w:rFonts w:ascii="Arial" w:hAnsi="Arial" w:eastAsia="Times New Roman" w:cs="Arial"/>
          <w:lang w:eastAsia="hr-HR"/>
        </w:rPr>
        <w:t>astavlj</w:t>
      </w:r>
      <w:r w:rsidRPr="00892691" w:rsidR="00CF613B">
        <w:rPr>
          <w:rFonts w:ascii="Arial" w:hAnsi="Arial" w:eastAsia="Times New Roman" w:cs="Arial"/>
          <w:lang w:eastAsia="hr-HR"/>
        </w:rPr>
        <w:t>en kod Trgovačkog suda u Splitu</w:t>
      </w:r>
      <w:r w:rsidRPr="00892691" w:rsidR="00763E83">
        <w:rPr>
          <w:rFonts w:ascii="Arial" w:hAnsi="Arial" w:eastAsia="Times New Roman" w:cs="Arial"/>
          <w:lang w:eastAsia="hr-HR"/>
        </w:rPr>
        <w:t xml:space="preserve"> </w:t>
      </w:r>
      <w:r w:rsidR="00350550">
        <w:rPr>
          <w:rFonts w:ascii="Arial" w:hAnsi="Arial" w:eastAsia="Times New Roman" w:cs="Arial"/>
          <w:lang w:eastAsia="hr-HR"/>
        </w:rPr>
        <w:t xml:space="preserve">11. </w:t>
      </w:r>
      <w:r w:rsidR="006F0443">
        <w:rPr>
          <w:rFonts w:ascii="Arial" w:hAnsi="Arial" w:eastAsia="Times New Roman" w:cs="Arial"/>
          <w:lang w:eastAsia="hr-HR"/>
        </w:rPr>
        <w:t>travnja</w:t>
      </w:r>
      <w:r w:rsidR="00350550">
        <w:rPr>
          <w:rFonts w:ascii="Arial" w:hAnsi="Arial" w:eastAsia="Times New Roman" w:cs="Arial"/>
          <w:lang w:eastAsia="hr-HR"/>
        </w:rPr>
        <w:t xml:space="preserve"> 2024</w:t>
      </w:r>
      <w:r w:rsidRPr="00892691" w:rsidR="00CF613B">
        <w:rPr>
          <w:rFonts w:ascii="Arial" w:hAnsi="Arial" w:eastAsia="Times New Roman" w:cs="Arial"/>
          <w:lang w:eastAsia="hr-HR"/>
        </w:rPr>
        <w:t>.</w:t>
      </w:r>
      <w:r w:rsidRPr="00892691" w:rsidR="001E7C82">
        <w:rPr>
          <w:rFonts w:ascii="Arial" w:hAnsi="Arial" w:eastAsia="Times New Roman" w:cs="Arial"/>
          <w:lang w:eastAsia="hr-HR"/>
        </w:rPr>
        <w:t xml:space="preserve"> </w:t>
      </w:r>
      <w:r w:rsidRPr="00892691" w:rsidR="00892691">
        <w:rPr>
          <w:rFonts w:ascii="Arial" w:hAnsi="Arial" w:eastAsia="Times New Roman" w:cs="Arial"/>
          <w:lang w:eastAsia="hr-HR"/>
        </w:rPr>
        <w:t>u</w:t>
      </w:r>
      <w:r w:rsidR="00350550">
        <w:rPr>
          <w:rFonts w:ascii="Arial" w:hAnsi="Arial" w:eastAsia="Times New Roman" w:cs="Arial"/>
          <w:lang w:eastAsia="hr-HR"/>
        </w:rPr>
        <w:t xml:space="preserve"> stečajnom</w:t>
      </w:r>
      <w:r w:rsidRPr="00892691" w:rsidR="00892691">
        <w:rPr>
          <w:rFonts w:ascii="Arial" w:hAnsi="Arial" w:eastAsia="Times New Roman" w:cs="Arial"/>
          <w:lang w:eastAsia="hr-HR"/>
        </w:rPr>
        <w:t xml:space="preserve"> </w:t>
      </w:r>
      <w:r w:rsidRPr="00993C5E" w:rsidR="00993C5E">
        <w:rPr>
          <w:rFonts w:ascii="Arial" w:hAnsi="Arial" w:eastAsia="Times New Roman" w:cs="Arial"/>
          <w:lang w:eastAsia="hr-HR"/>
        </w:rPr>
        <w:t xml:space="preserve">postupku </w:t>
      </w:r>
      <w:r w:rsidR="00350550">
        <w:rPr>
          <w:rFonts w:ascii="Arial" w:hAnsi="Arial" w:eastAsia="Times New Roman" w:cs="Arial"/>
          <w:lang w:eastAsia="hr-HR"/>
        </w:rPr>
        <w:t>nad dužnikom</w:t>
      </w:r>
      <w:r w:rsidRPr="00350550" w:rsidR="00350550">
        <w:rPr>
          <w:rFonts w:ascii="Arial" w:hAnsi="Arial" w:cs="Arial"/>
        </w:rPr>
        <w:t xml:space="preserve"> </w:t>
      </w:r>
      <w:r w:rsidRPr="006F0443" w:rsidR="006F0443">
        <w:rPr>
          <w:rFonts w:ascii="Arial" w:hAnsi="Arial" w:cs="Arial"/>
        </w:rPr>
        <w:t>ROIBOS d.o.o.</w:t>
      </w:r>
      <w:r w:rsidR="002069F9">
        <w:rPr>
          <w:rFonts w:ascii="Arial" w:hAnsi="Arial" w:cs="Arial"/>
        </w:rPr>
        <w:t xml:space="preserve"> u stečaju</w:t>
      </w:r>
      <w:r w:rsidRPr="006F0443" w:rsidR="006F0443">
        <w:rPr>
          <w:rFonts w:ascii="Arial" w:hAnsi="Arial" w:cs="Arial"/>
        </w:rPr>
        <w:t>, OIB: 59486019385, Mimice, Prilaz moru 9</w:t>
      </w:r>
    </w:p>
    <w:p w:rsidRPr="00892691" w:rsidR="001E7C82" w:rsidP="00B67C8A" w:rsidRDefault="001E7C82">
      <w:pPr>
        <w:spacing w:before="200" w:after="200"/>
        <w:jc w:val="center"/>
        <w:rPr>
          <w:rFonts w:ascii="Arial" w:hAnsi="Arial" w:cs="Arial"/>
        </w:rPr>
      </w:pPr>
      <w:r w:rsidRPr="00892691">
        <w:rPr>
          <w:rFonts w:ascii="Arial" w:hAnsi="Arial" w:cs="Arial"/>
        </w:rPr>
        <w:t>ISPITNO ROČIŠTE</w:t>
      </w:r>
    </w:p>
    <w:p w:rsidRPr="00892691" w:rsidR="00763E83" w:rsidP="00892691" w:rsidRDefault="00763E83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892691">
        <w:rPr>
          <w:rFonts w:ascii="Arial" w:hAnsi="Arial" w:eastAsia="Times New Roman" w:cs="Arial"/>
          <w:lang w:eastAsia="hr-HR"/>
        </w:rPr>
        <w:t>Nazočni od suda:</w:t>
      </w:r>
    </w:p>
    <w:p w:rsidRPr="00892691" w:rsidR="00763E83" w:rsidP="00892691" w:rsidRDefault="00763E83">
      <w:pPr>
        <w:spacing w:after="0"/>
        <w:jc w:val="both"/>
        <w:rPr>
          <w:rFonts w:ascii="Arial" w:hAnsi="Arial" w:eastAsia="Times New Roman" w:cs="Arial"/>
        </w:rPr>
      </w:pPr>
      <w:r w:rsidRPr="00892691">
        <w:rPr>
          <w:rFonts w:ascii="Arial" w:hAnsi="Arial" w:eastAsia="Times New Roman" w:cs="Arial"/>
        </w:rPr>
        <w:t>Ana Golub Gruić, stečajna sutkinja</w:t>
      </w:r>
    </w:p>
    <w:p w:rsidRPr="00892691" w:rsidR="00763E83" w:rsidP="00892691" w:rsidRDefault="009258BD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Ivana Hajder</w:t>
      </w:r>
      <w:r w:rsidRPr="00892691" w:rsidR="00763E83">
        <w:rPr>
          <w:rFonts w:ascii="Arial" w:hAnsi="Arial" w:eastAsia="Times New Roman" w:cs="Arial"/>
        </w:rPr>
        <w:t>, sudska zapisničarka</w:t>
      </w:r>
    </w:p>
    <w:p w:rsidRPr="00892691" w:rsidR="00892691" w:rsidP="00892691" w:rsidRDefault="00892691">
      <w:pPr>
        <w:spacing w:after="0"/>
        <w:jc w:val="both"/>
        <w:rPr>
          <w:rFonts w:ascii="Arial" w:hAnsi="Arial" w:eastAsia="Times New Roman" w:cs="Arial"/>
        </w:rPr>
      </w:pPr>
    </w:p>
    <w:p w:rsidRPr="00892691" w:rsidR="00763E83" w:rsidP="00892691" w:rsidRDefault="00832CD4">
      <w:pPr>
        <w:spacing w:after="0"/>
        <w:rPr>
          <w:rFonts w:ascii="Arial" w:hAnsi="Arial" w:eastAsia="Times New Roman" w:cs="Arial"/>
        </w:rPr>
      </w:pPr>
      <w:r w:rsidRPr="00892691">
        <w:rPr>
          <w:rFonts w:ascii="Arial" w:hAnsi="Arial" w:eastAsia="Times New Roman" w:cs="Arial"/>
        </w:rPr>
        <w:t xml:space="preserve">Početak u </w:t>
      </w:r>
      <w:r w:rsidR="00387ED1">
        <w:rPr>
          <w:rFonts w:ascii="Arial" w:hAnsi="Arial" w:eastAsia="Times New Roman" w:cs="Arial"/>
        </w:rPr>
        <w:t>1</w:t>
      </w:r>
      <w:r w:rsidR="00350550">
        <w:rPr>
          <w:rFonts w:ascii="Arial" w:hAnsi="Arial" w:eastAsia="Times New Roman" w:cs="Arial"/>
        </w:rPr>
        <w:t>3</w:t>
      </w:r>
      <w:r w:rsidR="006F0443">
        <w:rPr>
          <w:rFonts w:ascii="Arial" w:hAnsi="Arial" w:eastAsia="Times New Roman" w:cs="Arial"/>
        </w:rPr>
        <w:t>:0</w:t>
      </w:r>
      <w:r w:rsidR="00B57A96">
        <w:rPr>
          <w:rFonts w:ascii="Arial" w:hAnsi="Arial" w:eastAsia="Times New Roman" w:cs="Arial"/>
        </w:rPr>
        <w:t>0</w:t>
      </w:r>
      <w:r w:rsidRPr="00892691" w:rsidR="00763E83">
        <w:rPr>
          <w:rFonts w:ascii="Arial" w:hAnsi="Arial" w:eastAsia="Times New Roman" w:cs="Arial"/>
        </w:rPr>
        <w:t xml:space="preserve"> sati.</w:t>
      </w:r>
    </w:p>
    <w:p w:rsidRPr="00892691" w:rsidR="00892691" w:rsidP="00892691" w:rsidRDefault="00892691">
      <w:pPr>
        <w:spacing w:after="0"/>
        <w:rPr>
          <w:rFonts w:ascii="Arial" w:hAnsi="Arial" w:eastAsia="Times New Roman" w:cs="Arial"/>
          <w:highlight w:val="yellow"/>
        </w:rPr>
      </w:pPr>
    </w:p>
    <w:p w:rsidRPr="00892691" w:rsidR="001E7C82" w:rsidP="00892691" w:rsidRDefault="001E7C82">
      <w:pPr>
        <w:spacing w:after="0"/>
        <w:jc w:val="both"/>
        <w:rPr>
          <w:rFonts w:ascii="Arial" w:hAnsi="Arial" w:eastAsia="Times New Roman" w:cs="Arial"/>
        </w:rPr>
      </w:pPr>
      <w:r w:rsidRPr="00892691">
        <w:rPr>
          <w:rFonts w:ascii="Arial" w:hAnsi="Arial" w:eastAsia="Times New Roman" w:cs="Arial"/>
        </w:rPr>
        <w:t>Utvrđuje se da su pristupili:</w:t>
      </w:r>
    </w:p>
    <w:p w:rsidRPr="00892691" w:rsidR="001E7C82" w:rsidP="00892691" w:rsidRDefault="001E7C82">
      <w:pPr>
        <w:spacing w:after="0"/>
        <w:jc w:val="both"/>
        <w:rPr>
          <w:rFonts w:ascii="Arial" w:hAnsi="Arial" w:eastAsia="Times New Roman" w:cs="Arial"/>
        </w:rPr>
      </w:pPr>
      <w:r w:rsidRPr="00892691">
        <w:rPr>
          <w:rFonts w:ascii="Arial" w:hAnsi="Arial" w:eastAsia="Times New Roman" w:cs="Arial"/>
        </w:rPr>
        <w:t>-</w:t>
      </w:r>
      <w:r w:rsidRPr="00892691" w:rsidR="00471083">
        <w:rPr>
          <w:rFonts w:ascii="Arial" w:hAnsi="Arial" w:eastAsia="Times New Roman" w:cs="Arial"/>
        </w:rPr>
        <w:t xml:space="preserve"> stečaj</w:t>
      </w:r>
      <w:r w:rsidRPr="00892691" w:rsidR="004B3032">
        <w:rPr>
          <w:rFonts w:ascii="Arial" w:hAnsi="Arial" w:eastAsia="Times New Roman" w:cs="Arial"/>
        </w:rPr>
        <w:t>n</w:t>
      </w:r>
      <w:r w:rsidRPr="00892691" w:rsidR="00471083">
        <w:rPr>
          <w:rFonts w:ascii="Arial" w:hAnsi="Arial" w:eastAsia="Times New Roman" w:cs="Arial"/>
        </w:rPr>
        <w:t>i upravitelj</w:t>
      </w:r>
      <w:r w:rsidRPr="00892691" w:rsidR="004B3032">
        <w:rPr>
          <w:rFonts w:ascii="Arial" w:hAnsi="Arial" w:eastAsia="Times New Roman" w:cs="Arial"/>
        </w:rPr>
        <w:t xml:space="preserve"> </w:t>
      </w:r>
      <w:r w:rsidR="006F0443">
        <w:rPr>
          <w:rFonts w:ascii="Arial" w:hAnsi="Arial" w:eastAsia="Times New Roman" w:cs="Arial"/>
        </w:rPr>
        <w:t>Damir Majstorović</w:t>
      </w:r>
    </w:p>
    <w:p w:rsidRPr="00892691" w:rsidR="0074395E" w:rsidP="00892691" w:rsidRDefault="0074395E">
      <w:pPr>
        <w:spacing w:after="0"/>
        <w:jc w:val="both"/>
        <w:rPr>
          <w:rFonts w:ascii="Arial" w:hAnsi="Arial" w:eastAsia="Times New Roman" w:cs="Arial"/>
        </w:rPr>
      </w:pPr>
    </w:p>
    <w:p w:rsidR="001E7C82" w:rsidP="00892691" w:rsidRDefault="001E7C82">
      <w:pPr>
        <w:spacing w:after="0"/>
        <w:jc w:val="both"/>
        <w:rPr>
          <w:rFonts w:ascii="Arial" w:hAnsi="Arial" w:eastAsia="Times New Roman" w:cs="Arial"/>
        </w:rPr>
      </w:pPr>
      <w:r w:rsidRPr="00892691">
        <w:rPr>
          <w:rFonts w:ascii="Arial" w:hAnsi="Arial" w:eastAsia="Times New Roman" w:cs="Arial"/>
        </w:rPr>
        <w:t>Za vjerovnike:</w:t>
      </w:r>
    </w:p>
    <w:p w:rsidR="00655294" w:rsidP="00A51C21" w:rsidRDefault="00D468CF">
      <w:pPr>
        <w:spacing w:after="0"/>
        <w:jc w:val="both"/>
        <w:rPr>
          <w:rFonts w:ascii="Arial" w:hAnsi="Arial" w:cs="Arial"/>
        </w:rPr>
      </w:pPr>
      <w:r w:rsidRPr="00FE4D4C">
        <w:rPr>
          <w:rFonts w:ascii="Arial" w:hAnsi="Arial" w:cs="Arial"/>
        </w:rPr>
        <w:t xml:space="preserve">- </w:t>
      </w:r>
      <w:r w:rsidRPr="00FE4D4C" w:rsidR="004E0531">
        <w:rPr>
          <w:rFonts w:ascii="Arial" w:hAnsi="Arial" w:cs="Arial"/>
        </w:rPr>
        <w:t>stečajni vjerovnik</w:t>
      </w:r>
      <w:r w:rsidRPr="00FE4D4C" w:rsidR="00D775E0">
        <w:rPr>
          <w:rFonts w:ascii="Arial" w:hAnsi="Arial" w:cs="Arial"/>
        </w:rPr>
        <w:t xml:space="preserve"> </w:t>
      </w:r>
      <w:r w:rsidRPr="002462B3" w:rsidR="009E06F6">
        <w:rPr>
          <w:rFonts w:ascii="Arial" w:hAnsi="Arial" w:cs="Arial"/>
        </w:rPr>
        <w:t>Republika Hrvatska</w:t>
      </w:r>
      <w:r w:rsidRPr="002462B3" w:rsidR="00B67C8A">
        <w:rPr>
          <w:rFonts w:ascii="Arial" w:hAnsi="Arial" w:cs="Arial"/>
        </w:rPr>
        <w:t xml:space="preserve"> -</w:t>
      </w:r>
      <w:r w:rsidRPr="002462B3" w:rsidR="009E06F6">
        <w:rPr>
          <w:rFonts w:ascii="Arial" w:hAnsi="Arial" w:cs="Arial"/>
        </w:rPr>
        <w:t xml:space="preserve"> </w:t>
      </w:r>
      <w:r w:rsidRPr="002462B3" w:rsidR="00B67C8A">
        <w:rPr>
          <w:rFonts w:ascii="Arial" w:hAnsi="Arial" w:cs="Arial"/>
        </w:rPr>
        <w:t>Ministarstvo financija -</w:t>
      </w:r>
      <w:r w:rsidRPr="002462B3" w:rsidR="00655294">
        <w:rPr>
          <w:rFonts w:ascii="Arial" w:hAnsi="Arial" w:cs="Arial"/>
        </w:rPr>
        <w:t xml:space="preserve"> Porezna uprava</w:t>
      </w:r>
      <w:r w:rsidRPr="002462B3" w:rsidR="00FE4D4C">
        <w:rPr>
          <w:rFonts w:ascii="Arial" w:hAnsi="Arial" w:cs="Arial"/>
        </w:rPr>
        <w:t xml:space="preserve"> po </w:t>
      </w:r>
      <w:r w:rsidR="002462B3">
        <w:rPr>
          <w:rFonts w:ascii="Arial" w:hAnsi="Arial" w:cs="Arial"/>
        </w:rPr>
        <w:t>punomoćnici</w:t>
      </w:r>
      <w:r w:rsidRPr="002462B3" w:rsidR="00FE4D4C">
        <w:rPr>
          <w:rFonts w:ascii="Arial" w:hAnsi="Arial" w:cs="Arial"/>
        </w:rPr>
        <w:t xml:space="preserve"> </w:t>
      </w:r>
      <w:r w:rsidR="002462B3">
        <w:rPr>
          <w:rFonts w:ascii="Arial" w:hAnsi="Arial" w:cs="Arial"/>
        </w:rPr>
        <w:t>Jasmini Dvornik, zamjenici</w:t>
      </w:r>
      <w:r w:rsidRPr="002462B3" w:rsidR="00FE4D4C">
        <w:rPr>
          <w:rFonts w:ascii="Arial" w:hAnsi="Arial" w:cs="Arial"/>
        </w:rPr>
        <w:t xml:space="preserve"> </w:t>
      </w:r>
      <w:r w:rsidR="002462B3">
        <w:rPr>
          <w:rFonts w:ascii="Arial" w:hAnsi="Arial" w:cs="Arial"/>
        </w:rPr>
        <w:t>Općinskog</w:t>
      </w:r>
      <w:r w:rsidRPr="002462B3" w:rsidR="00FE4D4C">
        <w:rPr>
          <w:rFonts w:ascii="Arial" w:hAnsi="Arial" w:cs="Arial"/>
        </w:rPr>
        <w:t xml:space="preserve"> državnog odvjetnika u Splitu</w:t>
      </w:r>
      <w:r w:rsidR="002462B3">
        <w:rPr>
          <w:rFonts w:ascii="Arial" w:hAnsi="Arial" w:cs="Arial"/>
        </w:rPr>
        <w:t>, punomoć prilaže</w:t>
      </w:r>
    </w:p>
    <w:p w:rsidR="006F0443" w:rsidP="00A51C21" w:rsidRDefault="006F044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- stečajni v</w:t>
      </w:r>
      <w:r w:rsidR="009258BD">
        <w:rPr>
          <w:rFonts w:ascii="Arial" w:hAnsi="Arial" w:cs="Arial"/>
        </w:rPr>
        <w:t xml:space="preserve">jerovnik Grad Omiš po punomoćnici Andreii Bakić, odvjetnici </w:t>
      </w:r>
      <w:r>
        <w:rPr>
          <w:rFonts w:ascii="Arial" w:hAnsi="Arial" w:cs="Arial"/>
        </w:rPr>
        <w:t>u Splitu</w:t>
      </w:r>
      <w:r w:rsidR="002462B3">
        <w:rPr>
          <w:rFonts w:ascii="Arial" w:hAnsi="Arial" w:cs="Arial"/>
        </w:rPr>
        <w:t xml:space="preserve">, punomoć u spisu </w:t>
      </w:r>
    </w:p>
    <w:p w:rsidR="002462B3" w:rsidP="00A51C21" w:rsidRDefault="002462B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stečajni vjerovnik Marko </w:t>
      </w:r>
      <w:r w:rsidR="005815A1">
        <w:rPr>
          <w:rFonts w:ascii="Arial" w:hAnsi="Arial" w:cs="Arial"/>
        </w:rPr>
        <w:t>Strmečki</w:t>
      </w:r>
      <w:r>
        <w:rPr>
          <w:rFonts w:ascii="Arial" w:hAnsi="Arial" w:cs="Arial"/>
        </w:rPr>
        <w:t>, osobno</w:t>
      </w:r>
    </w:p>
    <w:p w:rsidRPr="00FE4D4C" w:rsidR="002462B3" w:rsidP="00A51C21" w:rsidRDefault="002462B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stečajna vjerovnica Valerija </w:t>
      </w:r>
      <w:r w:rsidR="005815A1">
        <w:rPr>
          <w:rFonts w:ascii="Arial" w:hAnsi="Arial" w:cs="Arial"/>
        </w:rPr>
        <w:t>Strmečki</w:t>
      </w:r>
      <w:r>
        <w:rPr>
          <w:rFonts w:ascii="Arial" w:hAnsi="Arial" w:cs="Arial"/>
        </w:rPr>
        <w:t>, osobno</w:t>
      </w:r>
    </w:p>
    <w:p w:rsidRPr="009C005B" w:rsidR="009E06F6" w:rsidP="00892691" w:rsidRDefault="009E06F6">
      <w:pPr>
        <w:spacing w:after="0"/>
        <w:jc w:val="both"/>
        <w:rPr>
          <w:rFonts w:ascii="Arial" w:hAnsi="Arial" w:eastAsia="Times New Roman" w:cs="Arial"/>
        </w:rPr>
      </w:pPr>
    </w:p>
    <w:p w:rsidR="00350550" w:rsidP="006F0443" w:rsidRDefault="00FE6300">
      <w:pPr>
        <w:spacing w:before="200" w:after="0"/>
        <w:jc w:val="both"/>
        <w:rPr>
          <w:rFonts w:ascii="Arial" w:hAnsi="Arial" w:eastAsia="Times New Roman" w:cs="Arial"/>
        </w:rPr>
      </w:pPr>
      <w:r w:rsidRPr="00892691">
        <w:rPr>
          <w:rFonts w:ascii="Arial" w:hAnsi="Arial" w:eastAsia="Times New Roman" w:cs="Arial"/>
        </w:rPr>
        <w:tab/>
      </w:r>
      <w:r w:rsidRPr="00892691" w:rsidR="006F25C5">
        <w:rPr>
          <w:rFonts w:ascii="Arial" w:hAnsi="Arial" w:eastAsia="Times New Roman" w:cs="Arial"/>
        </w:rPr>
        <w:t>Utvrđuje se da je rješenje</w:t>
      </w:r>
      <w:r w:rsidRPr="00892691" w:rsidR="004606D1">
        <w:rPr>
          <w:rFonts w:ascii="Arial" w:hAnsi="Arial" w:eastAsia="Times New Roman" w:cs="Arial"/>
        </w:rPr>
        <w:t>m</w:t>
      </w:r>
      <w:r w:rsidR="00350550">
        <w:rPr>
          <w:rFonts w:ascii="Arial" w:hAnsi="Arial" w:eastAsia="Times New Roman" w:cs="Arial"/>
        </w:rPr>
        <w:t xml:space="preserve"> ovog suda </w:t>
      </w:r>
      <w:r w:rsidRPr="00892691" w:rsidR="000E4F5D">
        <w:rPr>
          <w:rFonts w:ascii="Arial" w:hAnsi="Arial" w:eastAsia="Times New Roman" w:cs="Arial"/>
        </w:rPr>
        <w:t>poslovni</w:t>
      </w:r>
      <w:r w:rsidR="00350550">
        <w:rPr>
          <w:rFonts w:ascii="Arial" w:hAnsi="Arial" w:eastAsia="Times New Roman" w:cs="Arial"/>
        </w:rPr>
        <w:t xml:space="preserve"> broj 11.St-</w:t>
      </w:r>
      <w:r w:rsidR="006F0443">
        <w:rPr>
          <w:rFonts w:ascii="Arial" w:hAnsi="Arial" w:eastAsia="Times New Roman" w:cs="Arial"/>
        </w:rPr>
        <w:t>216/2023-31</w:t>
      </w:r>
      <w:r w:rsidR="00350550">
        <w:rPr>
          <w:rFonts w:ascii="Arial" w:hAnsi="Arial" w:eastAsia="Times New Roman" w:cs="Arial"/>
        </w:rPr>
        <w:t xml:space="preserve"> od </w:t>
      </w:r>
      <w:r w:rsidRPr="006F0443" w:rsidR="006F0443">
        <w:rPr>
          <w:rFonts w:ascii="Arial" w:hAnsi="Arial" w:eastAsia="Times New Roman" w:cs="Arial"/>
        </w:rPr>
        <w:t>19. prosinca 2023</w:t>
      </w:r>
      <w:r w:rsidR="00350550">
        <w:rPr>
          <w:rFonts w:ascii="Arial" w:hAnsi="Arial" w:eastAsia="Times New Roman" w:cs="Arial"/>
        </w:rPr>
        <w:t xml:space="preserve">. otvoren stečajni postupak nad dužnikom </w:t>
      </w:r>
      <w:r w:rsidRPr="006F0443" w:rsidR="006F0443">
        <w:rPr>
          <w:rFonts w:ascii="Arial" w:hAnsi="Arial" w:cs="Arial"/>
        </w:rPr>
        <w:t>ROIBOS d.o.o., OIB: 59486019385, Mimice, Prilaz moru 9</w:t>
      </w:r>
      <w:r w:rsidR="00350550">
        <w:rPr>
          <w:rFonts w:ascii="Arial" w:hAnsi="Arial" w:cs="Arial"/>
        </w:rPr>
        <w:t>.</w:t>
      </w:r>
    </w:p>
    <w:p w:rsidRPr="00892691" w:rsidR="00350550" w:rsidP="00892691" w:rsidRDefault="00350550">
      <w:pPr>
        <w:spacing w:after="0"/>
        <w:jc w:val="both"/>
        <w:rPr>
          <w:rFonts w:ascii="Arial" w:hAnsi="Arial" w:eastAsia="Times New Roman" w:cs="Arial"/>
          <w:highlight w:val="yellow"/>
          <w:lang w:eastAsia="hr-HR"/>
        </w:rPr>
      </w:pPr>
    </w:p>
    <w:p w:rsidRPr="001B222F"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1B222F">
        <w:rPr>
          <w:rFonts w:ascii="Arial" w:hAnsi="Arial" w:eastAsia="Times New Roman" w:cs="Arial"/>
        </w:rPr>
        <w:t>Stečajna sutkinja otvara ispitno ročište i objavljuje da je predmet današnjeg ročišta ispitivanje prijavljenih tražbina, prema iznosima i u redu kako su unesene u tablicu koju je sudu dostavio stečajni upravitelj.</w:t>
      </w:r>
    </w:p>
    <w:p w:rsidRPr="00892691" w:rsidR="00892691" w:rsidP="00892691" w:rsidRDefault="00892691">
      <w:pPr>
        <w:spacing w:after="0"/>
        <w:ind w:firstLine="708"/>
        <w:jc w:val="both"/>
        <w:rPr>
          <w:rFonts w:ascii="Arial" w:hAnsi="Arial" w:eastAsia="Times New Roman" w:cs="Arial"/>
          <w:highlight w:val="yellow"/>
        </w:rPr>
      </w:pPr>
    </w:p>
    <w:p w:rsidRPr="001B222F"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1B222F">
        <w:rPr>
          <w:rFonts w:ascii="Arial" w:hAnsi="Arial" w:eastAsia="Times New Roman" w:cs="Arial"/>
        </w:rPr>
        <w:t>Stečajna sutkinja upozorava vjerovnike čije će tražbine biti utvrđene na današnjem ročištu da o tome neće biti posebno obaviješteni. Oni mogu na svoj trošak tražiti da im se izda ovjerovljeni izvadak rješenja.</w:t>
      </w:r>
    </w:p>
    <w:p w:rsidRPr="00892691" w:rsidR="00892691" w:rsidP="00892691" w:rsidRDefault="00892691">
      <w:pPr>
        <w:spacing w:after="0"/>
        <w:ind w:firstLine="708"/>
        <w:jc w:val="both"/>
        <w:rPr>
          <w:rFonts w:ascii="Arial" w:hAnsi="Arial" w:eastAsia="Times New Roman" w:cs="Arial"/>
          <w:highlight w:val="yellow"/>
        </w:rPr>
      </w:pPr>
    </w:p>
    <w:p w:rsidRPr="001B222F"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1B222F">
        <w:rPr>
          <w:rFonts w:ascii="Arial" w:hAnsi="Arial" w:eastAsia="Times New Roman" w:cs="Arial"/>
        </w:rPr>
        <w:t>Tražbine koje su osporili stečajni upravitelj ili koji od stečajnih vjerovnika moraju se posebno raspraviti.</w:t>
      </w:r>
    </w:p>
    <w:p w:rsidRPr="001B222F" w:rsidR="00892691" w:rsidP="00892691" w:rsidRDefault="00892691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A51C21" w:rsidP="00085A64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1B222F">
        <w:rPr>
          <w:rFonts w:ascii="Arial" w:hAnsi="Arial" w:eastAsia="Times New Roman" w:cs="Arial"/>
        </w:rPr>
        <w:t>Razlučna i izlučna prava nisu predmet ispitivanja.</w:t>
      </w:r>
    </w:p>
    <w:p w:rsidR="00350550" w:rsidP="00085A64" w:rsidRDefault="00350550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1B222F">
        <w:rPr>
          <w:rFonts w:ascii="Arial" w:hAnsi="Arial" w:eastAsia="Times New Roman" w:cs="Arial"/>
        </w:rPr>
        <w:t xml:space="preserve">Utvrđuje </w:t>
      </w:r>
      <w:r w:rsidRPr="001B222F" w:rsidR="00D80707">
        <w:rPr>
          <w:rFonts w:ascii="Arial" w:hAnsi="Arial" w:eastAsia="Times New Roman" w:cs="Arial"/>
        </w:rPr>
        <w:t>se da je u smislu odredbe članaka 224. i</w:t>
      </w:r>
      <w:r w:rsidRPr="001B222F">
        <w:rPr>
          <w:rFonts w:ascii="Arial" w:hAnsi="Arial" w:eastAsia="Times New Roman" w:cs="Arial"/>
        </w:rPr>
        <w:t xml:space="preserve"> 259. Stečajnog zakon</w:t>
      </w:r>
      <w:r w:rsidR="001C14A2">
        <w:rPr>
          <w:rFonts w:ascii="Arial" w:hAnsi="Arial" w:eastAsia="Times New Roman" w:cs="Arial"/>
        </w:rPr>
        <w:t>a u sudskoj pisarnici s</w:t>
      </w:r>
      <w:r w:rsidRPr="001B222F" w:rsidR="004606D1">
        <w:rPr>
          <w:rFonts w:ascii="Arial" w:hAnsi="Arial" w:eastAsia="Times New Roman" w:cs="Arial"/>
        </w:rPr>
        <w:t xml:space="preserve"> </w:t>
      </w:r>
      <w:r w:rsidRPr="003E49B4" w:rsidR="004606D1">
        <w:rPr>
          <w:rFonts w:ascii="Arial" w:hAnsi="Arial" w:eastAsia="Times New Roman" w:cs="Arial"/>
        </w:rPr>
        <w:t xml:space="preserve">danom </w:t>
      </w:r>
      <w:r w:rsidR="001C14A2">
        <w:rPr>
          <w:rFonts w:ascii="Arial" w:hAnsi="Arial" w:eastAsia="Times New Roman" w:cs="Arial"/>
        </w:rPr>
        <w:t>27. ožujka 2024</w:t>
      </w:r>
      <w:r w:rsidRPr="003E49B4" w:rsidR="00D80707">
        <w:rPr>
          <w:rFonts w:ascii="Arial" w:hAnsi="Arial" w:eastAsia="Times New Roman" w:cs="Arial"/>
        </w:rPr>
        <w:t>. izloženo izvješće stečajnog</w:t>
      </w:r>
      <w:r w:rsidRPr="001B222F" w:rsidR="00D80707">
        <w:rPr>
          <w:rFonts w:ascii="Arial" w:hAnsi="Arial" w:eastAsia="Times New Roman" w:cs="Arial"/>
        </w:rPr>
        <w:t xml:space="preserve"> upravitelja o gospodarskom položaju dužnika i uzrocima otvaranja stečajnog postupka, pregled imovine</w:t>
      </w:r>
      <w:r w:rsidRPr="001B222F" w:rsidR="00C82571">
        <w:rPr>
          <w:rFonts w:ascii="Arial" w:hAnsi="Arial" w:eastAsia="Times New Roman" w:cs="Arial"/>
        </w:rPr>
        <w:t xml:space="preserve"> i obveza</w:t>
      </w:r>
      <w:r w:rsidRPr="001B222F" w:rsidR="00D80707">
        <w:rPr>
          <w:rFonts w:ascii="Arial" w:hAnsi="Arial" w:eastAsia="Times New Roman" w:cs="Arial"/>
        </w:rPr>
        <w:t xml:space="preserve"> stečajnog dužnika</w:t>
      </w:r>
      <w:r w:rsidRPr="001B222F" w:rsidR="001B222F">
        <w:rPr>
          <w:rFonts w:ascii="Arial" w:hAnsi="Arial" w:eastAsia="Times New Roman" w:cs="Arial"/>
        </w:rPr>
        <w:t xml:space="preserve">, popis predmeta stečajne mase, </w:t>
      </w:r>
      <w:r w:rsidRPr="001B222F">
        <w:rPr>
          <w:rFonts w:ascii="Arial" w:hAnsi="Arial" w:eastAsia="Times New Roman" w:cs="Arial"/>
        </w:rPr>
        <w:t xml:space="preserve">tablica </w:t>
      </w:r>
      <w:r w:rsidRPr="001B222F">
        <w:rPr>
          <w:rFonts w:ascii="Arial" w:hAnsi="Arial" w:eastAsia="Times New Roman" w:cs="Arial"/>
        </w:rPr>
        <w:lastRenderedPageBreak/>
        <w:t xml:space="preserve">prijavljenih </w:t>
      </w:r>
      <w:r w:rsidRPr="001B222F" w:rsidR="001B222F">
        <w:rPr>
          <w:rFonts w:ascii="Arial" w:hAnsi="Arial" w:eastAsia="Times New Roman" w:cs="Arial"/>
        </w:rPr>
        <w:t>i ispitanih tražbina vjerovnika</w:t>
      </w:r>
      <w:r w:rsidRPr="001B222F" w:rsidR="00D80707">
        <w:rPr>
          <w:rFonts w:ascii="Arial" w:hAnsi="Arial" w:eastAsia="Times New Roman" w:cs="Arial"/>
        </w:rPr>
        <w:t xml:space="preserve"> </w:t>
      </w:r>
      <w:r w:rsidR="007136B5">
        <w:rPr>
          <w:rFonts w:ascii="Arial" w:hAnsi="Arial" w:eastAsia="Times New Roman" w:cs="Arial"/>
        </w:rPr>
        <w:t xml:space="preserve">I. i </w:t>
      </w:r>
      <w:r w:rsidRPr="001B222F">
        <w:rPr>
          <w:rFonts w:ascii="Arial" w:hAnsi="Arial" w:eastAsia="Times New Roman" w:cs="Arial"/>
        </w:rPr>
        <w:t>II. višeg isplatnog reda</w:t>
      </w:r>
      <w:r w:rsidRPr="001B222F" w:rsidR="001B222F">
        <w:rPr>
          <w:rFonts w:ascii="Arial" w:hAnsi="Arial" w:eastAsia="Times New Roman" w:cs="Arial"/>
        </w:rPr>
        <w:t>,</w:t>
      </w:r>
      <w:r w:rsidRPr="001B222F" w:rsidR="00D80707">
        <w:rPr>
          <w:rFonts w:ascii="Arial" w:hAnsi="Arial" w:eastAsia="Times New Roman" w:cs="Arial"/>
        </w:rPr>
        <w:t xml:space="preserve"> tablica razlučnih i izlučnih prava</w:t>
      </w:r>
      <w:r w:rsidRPr="001B222F">
        <w:rPr>
          <w:rFonts w:ascii="Arial" w:hAnsi="Arial" w:eastAsia="Times New Roman" w:cs="Arial"/>
        </w:rPr>
        <w:t xml:space="preserve"> </w:t>
      </w:r>
      <w:r w:rsidRPr="001B222F" w:rsidR="001B222F">
        <w:rPr>
          <w:rFonts w:ascii="Arial" w:hAnsi="Arial" w:eastAsia="Times New Roman" w:cs="Arial"/>
        </w:rPr>
        <w:t xml:space="preserve">i prijave tražbina </w:t>
      </w:r>
      <w:r w:rsidRPr="001B222F">
        <w:rPr>
          <w:rFonts w:ascii="Arial" w:hAnsi="Arial" w:eastAsia="Times New Roman" w:cs="Arial"/>
        </w:rPr>
        <w:t xml:space="preserve">na uvid svim sudionicima do održavanja ispitnog ročišta. </w:t>
      </w:r>
      <w:r w:rsidR="007136B5">
        <w:rPr>
          <w:rFonts w:ascii="Arial" w:hAnsi="Arial" w:eastAsia="Times New Roman" w:cs="Arial"/>
        </w:rPr>
        <w:t>Iste isprave objavljene</w:t>
      </w:r>
      <w:r w:rsidRPr="001B222F" w:rsidR="00D80707">
        <w:rPr>
          <w:rFonts w:ascii="Arial" w:hAnsi="Arial" w:eastAsia="Times New Roman" w:cs="Arial"/>
        </w:rPr>
        <w:t xml:space="preserve"> su</w:t>
      </w:r>
      <w:r w:rsidRPr="001B222F">
        <w:rPr>
          <w:rFonts w:ascii="Arial" w:hAnsi="Arial" w:eastAsia="Times New Roman" w:cs="Arial"/>
        </w:rPr>
        <w:t xml:space="preserve"> na mrežnoj stranici e-Oglasna ploča sudova</w:t>
      </w:r>
      <w:r w:rsidR="001C14A2">
        <w:rPr>
          <w:rFonts w:ascii="Arial" w:hAnsi="Arial" w:eastAsia="Times New Roman" w:cs="Arial"/>
        </w:rPr>
        <w:t xml:space="preserve"> 25. i 26.</w:t>
      </w:r>
      <w:r w:rsidR="00993C5E">
        <w:rPr>
          <w:rFonts w:ascii="Arial" w:hAnsi="Arial" w:eastAsia="Times New Roman" w:cs="Arial"/>
        </w:rPr>
        <w:t xml:space="preserve"> </w:t>
      </w:r>
      <w:r w:rsidR="001C14A2">
        <w:rPr>
          <w:rFonts w:ascii="Arial" w:hAnsi="Arial" w:eastAsia="Times New Roman" w:cs="Arial"/>
        </w:rPr>
        <w:t>ožujka</w:t>
      </w:r>
      <w:r w:rsidR="00085A64">
        <w:rPr>
          <w:rFonts w:ascii="Arial" w:hAnsi="Arial" w:eastAsia="Times New Roman" w:cs="Arial"/>
        </w:rPr>
        <w:t xml:space="preserve"> </w:t>
      </w:r>
      <w:r w:rsidRPr="001B222F" w:rsidR="001B222F">
        <w:rPr>
          <w:rFonts w:ascii="Arial" w:hAnsi="Arial" w:eastAsia="Times New Roman" w:cs="Arial"/>
        </w:rPr>
        <w:t>2</w:t>
      </w:r>
      <w:r w:rsidR="001C14A2">
        <w:rPr>
          <w:rFonts w:ascii="Arial" w:hAnsi="Arial" w:eastAsia="Times New Roman" w:cs="Arial"/>
        </w:rPr>
        <w:t>024</w:t>
      </w:r>
      <w:r w:rsidRPr="001B222F" w:rsidR="00845C97">
        <w:rPr>
          <w:rFonts w:ascii="Arial" w:hAnsi="Arial" w:eastAsia="Times New Roman" w:cs="Arial"/>
        </w:rPr>
        <w:t>.</w:t>
      </w:r>
    </w:p>
    <w:p w:rsidR="00A01271" w:rsidP="00892691" w:rsidRDefault="00A01271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1B222F"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1B222F">
        <w:rPr>
          <w:rFonts w:ascii="Arial" w:hAnsi="Arial" w:eastAsia="Times New Roman" w:cs="Arial"/>
        </w:rPr>
        <w:t>Slijedom svega naprijed navedenog, stečajna sutkinja utvrđuje kako je predmet ovog ispitnog ročišta ispitivanje prijava tražbina stečajnih vjerovnika i to kako slijedi:</w:t>
      </w:r>
    </w:p>
    <w:p w:rsidRPr="001B222F" w:rsidR="00892691" w:rsidP="00892691" w:rsidRDefault="00892691">
      <w:pPr>
        <w:spacing w:after="0"/>
        <w:jc w:val="both"/>
        <w:rPr>
          <w:rFonts w:ascii="Arial" w:hAnsi="Arial" w:eastAsia="Times New Roman" w:cs="Arial"/>
        </w:rPr>
      </w:pPr>
    </w:p>
    <w:p w:rsidRPr="001B222F" w:rsidR="00387ED1" w:rsidP="00387ED1" w:rsidRDefault="00387ED1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PRVI</w:t>
      </w:r>
      <w:r w:rsidRPr="001B222F">
        <w:rPr>
          <w:rFonts w:ascii="Arial" w:hAnsi="Arial" w:eastAsia="Times New Roman" w:cs="Arial"/>
        </w:rPr>
        <w:t xml:space="preserve"> VIŠI ISPLATNI RED:</w:t>
      </w:r>
    </w:p>
    <w:p w:rsidR="00387ED1" w:rsidP="00387ED1" w:rsidRDefault="00387ED1">
      <w:pPr>
        <w:spacing w:after="0"/>
        <w:jc w:val="both"/>
        <w:rPr>
          <w:rFonts w:ascii="Arial" w:hAnsi="Arial" w:eastAsia="Times New Roman" w:cs="Arial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50"/>
        <w:gridCol w:w="2778"/>
        <w:gridCol w:w="1883"/>
        <w:gridCol w:w="2460"/>
        <w:gridCol w:w="1618"/>
      </w:tblGrid>
      <w:tr w:rsidRPr="00892691" w:rsidR="00387ED1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3B3B21">
              <w:rPr>
                <w:rFonts w:ascii="Arial" w:hAnsi="Arial" w:eastAsia="Times New Roman" w:cs="Arial"/>
                <w:lang w:eastAsia="hr-HR"/>
              </w:rPr>
              <w:t>R. br.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3B3B21">
              <w:rPr>
                <w:rFonts w:ascii="Arial" w:hAnsi="Arial" w:eastAsia="Times New Roman" w:cs="Arial"/>
                <w:lang w:eastAsia="hr-HR"/>
              </w:rPr>
              <w:t>Vjerovnik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3B3B21">
              <w:rPr>
                <w:rFonts w:ascii="Arial" w:hAnsi="Arial" w:eastAsia="Times New Roman" w:cs="Arial"/>
                <w:lang w:eastAsia="hr-HR"/>
              </w:rPr>
              <w:t>OIB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3B3B21">
              <w:rPr>
                <w:rFonts w:ascii="Arial" w:hAnsi="Arial" w:eastAsia="Times New Roman" w:cs="Arial"/>
                <w:lang w:eastAsia="hr-HR"/>
              </w:rPr>
              <w:t>Osnov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 w:rsidRPr="003B3B21">
              <w:rPr>
                <w:rFonts w:ascii="Arial" w:hAnsi="Arial" w:eastAsia="Times New Roman" w:cs="Arial"/>
                <w:color w:val="000000"/>
                <w:lang w:eastAsia="hr-HR"/>
              </w:rPr>
              <w:t xml:space="preserve">Iznos prijavljene tražbine u </w:t>
            </w:r>
            <w:r>
              <w:rPr>
                <w:rFonts w:ascii="Arial" w:hAnsi="Arial" w:eastAsia="Times New Roman" w:cs="Arial"/>
                <w:color w:val="000000"/>
                <w:lang w:eastAsia="hr-HR"/>
              </w:rPr>
              <w:t>EUR</w:t>
            </w:r>
          </w:p>
        </w:tc>
      </w:tr>
      <w:tr w:rsidRPr="00892691" w:rsidR="00387ED1" w:rsidTr="00826DB9">
        <w:trPr>
          <w:trHeight w:val="616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3B3B21">
              <w:rPr>
                <w:rFonts w:ascii="Arial" w:hAnsi="Arial" w:eastAsia="Times New Roman" w:cs="Arial"/>
                <w:lang w:eastAsia="hr-HR"/>
              </w:rPr>
              <w:t>1.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775E0" w:rsidR="00387ED1" w:rsidP="00826DB9" w:rsidRDefault="00387ED1">
            <w:pPr>
              <w:spacing w:after="0"/>
              <w:jc w:val="center"/>
              <w:rPr>
                <w:rFonts w:ascii="Arial" w:hAnsi="Arial" w:cs="Arial"/>
              </w:rPr>
            </w:pPr>
            <w:r w:rsidRPr="00D775E0">
              <w:rPr>
                <w:rFonts w:ascii="Arial" w:hAnsi="Arial" w:cs="Arial"/>
              </w:rPr>
              <w:t>Republika Hrvatska</w:t>
            </w:r>
          </w:p>
          <w:p w:rsidRPr="00D775E0" w:rsidR="00387ED1" w:rsidP="00826DB9" w:rsidRDefault="00387ED1">
            <w:pPr>
              <w:spacing w:after="0"/>
              <w:jc w:val="center"/>
              <w:rPr>
                <w:rFonts w:ascii="Arial" w:hAnsi="Arial" w:cs="Arial"/>
              </w:rPr>
            </w:pPr>
            <w:r w:rsidRPr="00D775E0">
              <w:rPr>
                <w:rFonts w:ascii="Arial" w:hAnsi="Arial" w:cs="Arial"/>
              </w:rPr>
              <w:t>Ministarstvo financija</w:t>
            </w:r>
          </w:p>
          <w:p w:rsidRPr="00D775E0" w:rsidR="00387ED1" w:rsidP="00826DB9" w:rsidRDefault="00387ED1">
            <w:pPr>
              <w:spacing w:after="0"/>
              <w:jc w:val="center"/>
              <w:rPr>
                <w:rFonts w:ascii="Arial" w:hAnsi="Arial" w:cs="Arial"/>
              </w:rPr>
            </w:pPr>
            <w:r w:rsidRPr="00D775E0">
              <w:rPr>
                <w:rFonts w:ascii="Arial" w:hAnsi="Arial" w:cs="Arial"/>
              </w:rPr>
              <w:t>Porezna uprava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775E0" w:rsidR="00387ED1" w:rsidP="00826DB9" w:rsidRDefault="00387ED1">
            <w:pPr>
              <w:spacing w:after="0"/>
              <w:jc w:val="center"/>
              <w:rPr>
                <w:rFonts w:ascii="Arial" w:hAnsi="Arial" w:cs="Arial"/>
              </w:rPr>
            </w:pPr>
            <w:r w:rsidRPr="007136B5">
              <w:rPr>
                <w:rFonts w:ascii="Arial" w:hAnsi="Arial" w:cs="Arial"/>
              </w:rPr>
              <w:t>18683136487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87ED1" w:rsidP="00387ED1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MO-II-rad.odn.,</w:t>
            </w:r>
          </w:p>
          <w:p w:rsidR="001C14A2" w:rsidP="00387ED1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MO-gen.rad.,</w:t>
            </w:r>
          </w:p>
          <w:p w:rsidR="001C14A2" w:rsidP="00387ED1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ZO-rad.odn.,</w:t>
            </w:r>
          </w:p>
          <w:p w:rsidR="001C14A2" w:rsidP="00387ED1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ZO-zašt.rad.,</w:t>
            </w:r>
          </w:p>
          <w:p w:rsidRPr="00D775E0" w:rsidR="001C14A2" w:rsidP="00387ED1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dopr.zap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775E0" w:rsidR="00387ED1" w:rsidP="00826DB9" w:rsidRDefault="001C14A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2.647,47</w:t>
            </w:r>
          </w:p>
        </w:tc>
      </w:tr>
      <w:tr w:rsidRPr="00892691" w:rsidR="001C14A2" w:rsidTr="00826DB9">
        <w:trPr>
          <w:trHeight w:val="616"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B21"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2.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775E0"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Valerija Strmečki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136B5"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40130434164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387ED1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konto kartice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21.478,77</w:t>
            </w:r>
          </w:p>
        </w:tc>
      </w:tr>
      <w:tr w:rsidRPr="00892691" w:rsidR="00387ED1" w:rsidTr="00826DB9">
        <w:trPr>
          <w:trHeight w:val="616"/>
          <w:jc w:val="center"/>
        </w:trPr>
        <w:tc>
          <w:tcPr>
            <w:tcW w:w="7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36B5" w:rsidR="00387ED1" w:rsidP="00826DB9" w:rsidRDefault="00387ED1">
            <w:pPr>
              <w:spacing w:after="0"/>
              <w:jc w:val="center"/>
              <w:rPr>
                <w:rFonts w:ascii="Arial" w:hAnsi="Arial" w:cs="Arial"/>
              </w:rPr>
            </w:pPr>
            <w:r w:rsidRPr="007136B5">
              <w:rPr>
                <w:rFonts w:ascii="Arial" w:hAnsi="Arial" w:cs="Arial"/>
              </w:rPr>
              <w:t>UKUPNO: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136B5" w:rsidR="00387ED1" w:rsidP="001C14A2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24.126,24</w:t>
            </w:r>
          </w:p>
        </w:tc>
      </w:tr>
    </w:tbl>
    <w:p w:rsidR="00387ED1" w:rsidP="00387ED1" w:rsidRDefault="00387ED1">
      <w:pPr>
        <w:spacing w:after="0"/>
        <w:jc w:val="both"/>
        <w:rPr>
          <w:rFonts w:ascii="Arial" w:hAnsi="Arial" w:eastAsia="Times New Roman" w:cs="Arial"/>
        </w:rPr>
      </w:pPr>
    </w:p>
    <w:p w:rsidR="00387ED1" w:rsidP="00387ED1" w:rsidRDefault="00387ED1">
      <w:pPr>
        <w:spacing w:after="0"/>
        <w:jc w:val="both"/>
        <w:rPr>
          <w:rFonts w:ascii="Arial" w:hAnsi="Arial" w:eastAsia="Times New Roman" w:cs="Arial"/>
        </w:rPr>
      </w:pPr>
    </w:p>
    <w:p w:rsidRPr="001B222F" w:rsidR="00387ED1" w:rsidP="00387ED1" w:rsidRDefault="00387ED1">
      <w:pPr>
        <w:spacing w:after="0"/>
        <w:jc w:val="both"/>
        <w:rPr>
          <w:rFonts w:ascii="Arial" w:hAnsi="Arial" w:eastAsia="Times New Roman" w:cs="Arial"/>
        </w:rPr>
      </w:pPr>
      <w:r w:rsidRPr="001B222F">
        <w:rPr>
          <w:rFonts w:ascii="Arial" w:hAnsi="Arial" w:eastAsia="Times New Roman" w:cs="Arial"/>
        </w:rPr>
        <w:t>DRUGI VIŠI ISPLATNI RED:</w:t>
      </w:r>
    </w:p>
    <w:p w:rsidRPr="00892691" w:rsidR="00387ED1" w:rsidP="00387ED1" w:rsidRDefault="00387ED1">
      <w:pPr>
        <w:spacing w:after="0"/>
        <w:jc w:val="both"/>
        <w:rPr>
          <w:rFonts w:ascii="Arial" w:hAnsi="Arial" w:eastAsia="Times New Roman" w:cs="Arial"/>
          <w:highlight w:val="yellow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50"/>
        <w:gridCol w:w="2778"/>
        <w:gridCol w:w="1883"/>
        <w:gridCol w:w="2460"/>
        <w:gridCol w:w="1618"/>
      </w:tblGrid>
      <w:tr w:rsidRPr="00892691" w:rsidR="00387ED1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3B3B21">
              <w:rPr>
                <w:rFonts w:ascii="Arial" w:hAnsi="Arial" w:eastAsia="Times New Roman" w:cs="Arial"/>
                <w:lang w:eastAsia="hr-HR"/>
              </w:rPr>
              <w:t>R. br.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3B3B21">
              <w:rPr>
                <w:rFonts w:ascii="Arial" w:hAnsi="Arial" w:eastAsia="Times New Roman" w:cs="Arial"/>
                <w:lang w:eastAsia="hr-HR"/>
              </w:rPr>
              <w:t>Vjerovnik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3B3B21">
              <w:rPr>
                <w:rFonts w:ascii="Arial" w:hAnsi="Arial" w:eastAsia="Times New Roman" w:cs="Arial"/>
                <w:lang w:eastAsia="hr-HR"/>
              </w:rPr>
              <w:t>OIB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3B3B21">
              <w:rPr>
                <w:rFonts w:ascii="Arial" w:hAnsi="Arial" w:eastAsia="Times New Roman" w:cs="Arial"/>
                <w:lang w:eastAsia="hr-HR"/>
              </w:rPr>
              <w:t>Osnov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 w:rsidRPr="003B3B21">
              <w:rPr>
                <w:rFonts w:ascii="Arial" w:hAnsi="Arial" w:eastAsia="Times New Roman" w:cs="Arial"/>
                <w:color w:val="000000"/>
                <w:lang w:eastAsia="hr-HR"/>
              </w:rPr>
              <w:t xml:space="preserve">Iznos prijavljene tražbine u </w:t>
            </w:r>
            <w:r>
              <w:rPr>
                <w:rFonts w:ascii="Arial" w:hAnsi="Arial" w:eastAsia="Times New Roman" w:cs="Arial"/>
                <w:color w:val="000000"/>
                <w:lang w:eastAsia="hr-HR"/>
              </w:rPr>
              <w:t>EUR</w:t>
            </w:r>
          </w:p>
        </w:tc>
      </w:tr>
      <w:tr w:rsidRPr="00892691" w:rsidR="00387ED1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1.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775E0" w:rsidR="00387ED1" w:rsidP="00826DB9" w:rsidRDefault="00387ED1">
            <w:pPr>
              <w:spacing w:after="0"/>
              <w:jc w:val="center"/>
              <w:rPr>
                <w:rFonts w:ascii="Arial" w:hAnsi="Arial" w:cs="Arial"/>
              </w:rPr>
            </w:pPr>
            <w:r w:rsidRPr="00D775E0">
              <w:rPr>
                <w:rFonts w:ascii="Arial" w:hAnsi="Arial" w:cs="Arial"/>
              </w:rPr>
              <w:t>Republika Hrvatska</w:t>
            </w:r>
          </w:p>
          <w:p w:rsidRPr="00D775E0" w:rsidR="00387ED1" w:rsidP="00826DB9" w:rsidRDefault="00387ED1">
            <w:pPr>
              <w:spacing w:after="0"/>
              <w:jc w:val="center"/>
              <w:rPr>
                <w:rFonts w:ascii="Arial" w:hAnsi="Arial" w:cs="Arial"/>
              </w:rPr>
            </w:pPr>
            <w:r w:rsidRPr="00D775E0">
              <w:rPr>
                <w:rFonts w:ascii="Arial" w:hAnsi="Arial" w:cs="Arial"/>
              </w:rPr>
              <w:t>Ministarstvo financija</w:t>
            </w:r>
          </w:p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D775E0">
              <w:rPr>
                <w:rFonts w:ascii="Arial" w:hAnsi="Arial" w:cs="Arial"/>
              </w:rPr>
              <w:t>Porezna uprava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B21" w:rsidR="00387ED1" w:rsidP="00826DB9" w:rsidRDefault="00387ED1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7136B5">
              <w:rPr>
                <w:rFonts w:ascii="Arial" w:hAnsi="Arial" w:cs="Arial"/>
              </w:rPr>
              <w:t>18683136487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B21" w:rsidR="00387ED1" w:rsidP="00387ED1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PDV, porez na dobit, članarina tur. zajednicama, troškovi postupka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B21" w:rsidR="00387ED1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426,62</w:t>
            </w:r>
          </w:p>
        </w:tc>
      </w:tr>
      <w:tr w:rsidRPr="00892691" w:rsidR="001C14A2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2.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Hrvatska banka za obnovu i razvitak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 w:rsidRPr="001C14A2">
              <w:rPr>
                <w:rFonts w:ascii="Arial" w:hAnsi="Arial" w:cs="Arial"/>
              </w:rPr>
              <w:t>26702280390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Ugovor o kreditu, aneks, izvadak iz poslovnih knjiga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47.770,81</w:t>
            </w:r>
          </w:p>
        </w:tc>
      </w:tr>
      <w:tr w:rsidRPr="00892691" w:rsidR="001C14A2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3.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Allianz Hrvatska d.d. Zagreb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 w:rsidRPr="001C14A2">
              <w:rPr>
                <w:rFonts w:ascii="Arial" w:hAnsi="Arial" w:cs="Arial"/>
              </w:rPr>
              <w:t>23759810849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sintetičke knjigovodstvene kartice, izvod iz poslovnih knjiga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1C14A2" w:rsidRDefault="001C14A2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1.089,04</w:t>
            </w:r>
          </w:p>
        </w:tc>
      </w:tr>
      <w:tr w:rsidRPr="00892691" w:rsidR="001C14A2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4.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Hrvatska agencija za malo gospodarstvo, inovacije i investicije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 w:rsidRPr="001C14A2">
              <w:rPr>
                <w:rFonts w:ascii="Arial" w:hAnsi="Arial" w:cs="Arial"/>
              </w:rPr>
              <w:t>25609559342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ispis kartice korisnika, računi, obračun kamata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50.324,46</w:t>
            </w:r>
          </w:p>
        </w:tc>
      </w:tr>
      <w:tr w:rsidRPr="00892691" w:rsidR="001C14A2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lastRenderedPageBreak/>
              <w:t>5.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Hrvatsko društvo skladatelja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 w:rsidRPr="001C14A2">
              <w:rPr>
                <w:rFonts w:ascii="Arial" w:hAnsi="Arial" w:cs="Arial"/>
              </w:rPr>
              <w:t>56668956985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8460B9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ispis kartice korisnika, računi, obračun kamata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826DB9" w:rsidRDefault="008460B9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224,83</w:t>
            </w:r>
          </w:p>
        </w:tc>
      </w:tr>
      <w:tr w:rsidRPr="00892691" w:rsidR="001C14A2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1C14A2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6.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1C14A2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Valerija Strmečki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1C14A2" w:rsidRDefault="001C14A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40130434164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1C14A2" w:rsidRDefault="001C14A2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izvod iz poslovnih knjiga, rješenje o ovrsi, uplatnice jamca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1C14A2" w:rsidP="001C14A2" w:rsidRDefault="001C14A2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11.085,25</w:t>
            </w:r>
          </w:p>
        </w:tc>
      </w:tr>
      <w:tr w:rsidRPr="00892691" w:rsidR="00820027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7.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Financijska agencija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85821130368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izvadak otvorenih stavki, računi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451,26</w:t>
            </w:r>
          </w:p>
        </w:tc>
      </w:tr>
      <w:tr w:rsidRPr="00892691" w:rsidR="00820027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8.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Marko Strmečki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56578381853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izvod iz poslovnih knjiga, izjava o prijeboju, otkaz ugovora o zakupu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6.400,41</w:t>
            </w:r>
          </w:p>
        </w:tc>
      </w:tr>
      <w:tr w:rsidRPr="00892691" w:rsidR="00820027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9.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Eos Matrix d.o.o. Zagreb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cs="Arial"/>
              </w:rPr>
            </w:pPr>
            <w:r w:rsidRPr="008460B9">
              <w:rPr>
                <w:rFonts w:ascii="Arial" w:hAnsi="Arial" w:cs="Arial"/>
              </w:rPr>
              <w:t>76674680107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okvirni ugovori, ugovor o cesiji, izvod iz poslovnih knjiga, računi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1.287,86</w:t>
            </w:r>
          </w:p>
        </w:tc>
      </w:tr>
      <w:tr w:rsidRPr="00892691" w:rsidR="00820027" w:rsidTr="00826DB9">
        <w:trPr>
          <w:trHeight w:val="789"/>
          <w:tblHeader/>
          <w:jc w:val="center"/>
        </w:trPr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10.</w:t>
            </w:r>
          </w:p>
        </w:tc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Grad Omiš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cs="Arial"/>
              </w:rPr>
            </w:pPr>
            <w:r w:rsidRPr="008460B9">
              <w:rPr>
                <w:rFonts w:ascii="Arial" w:hAnsi="Arial" w:cs="Arial"/>
              </w:rPr>
              <w:t>49299622160</w:t>
            </w:r>
          </w:p>
        </w:tc>
        <w:tc>
          <w:tcPr>
            <w:tcW w:w="2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>presude TS ST, obračun kamata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20027" w:rsidP="00820027" w:rsidRDefault="00820027"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103.797,58</w:t>
            </w:r>
          </w:p>
        </w:tc>
      </w:tr>
      <w:tr w:rsidRPr="00892691" w:rsidR="00820027" w:rsidTr="00826DB9">
        <w:trPr>
          <w:trHeight w:val="616"/>
          <w:jc w:val="center"/>
        </w:trPr>
        <w:tc>
          <w:tcPr>
            <w:tcW w:w="7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21AA6" w:rsidR="00820027" w:rsidP="00820027" w:rsidRDefault="00820027">
            <w:pPr>
              <w:spacing w:after="0"/>
              <w:jc w:val="center"/>
              <w:rPr>
                <w:rFonts w:ascii="Arial" w:hAnsi="Arial" w:cs="Arial"/>
              </w:rPr>
            </w:pPr>
            <w:r w:rsidRPr="00E21AA6">
              <w:rPr>
                <w:rFonts w:ascii="Arial" w:hAnsi="Arial" w:cs="Arial"/>
              </w:rPr>
              <w:t>UKUPNO: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92691" w:rsidR="00820027" w:rsidP="00820027" w:rsidRDefault="00820027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222.858,12</w:t>
            </w:r>
          </w:p>
        </w:tc>
      </w:tr>
    </w:tbl>
    <w:p w:rsidR="00387ED1" w:rsidP="00892691" w:rsidRDefault="00387ED1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1B222F" w:rsidR="002C4293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1B222F">
        <w:rPr>
          <w:rFonts w:ascii="Arial" w:hAnsi="Arial" w:eastAsia="Times New Roman" w:cs="Arial"/>
        </w:rPr>
        <w:t>Poziva se stečajni upravitelj da se izričito izjasni o tome p</w:t>
      </w:r>
      <w:r w:rsidRPr="001B222F" w:rsidR="00716E53">
        <w:rPr>
          <w:rFonts w:ascii="Arial" w:hAnsi="Arial" w:eastAsia="Times New Roman" w:cs="Arial"/>
        </w:rPr>
        <w:t>riznaje li ili osporava navedene prijave tražbina koje se ispituju</w:t>
      </w:r>
      <w:r w:rsidRPr="001B222F">
        <w:rPr>
          <w:rFonts w:ascii="Arial" w:hAnsi="Arial" w:eastAsia="Times New Roman" w:cs="Arial"/>
        </w:rPr>
        <w:t xml:space="preserve"> na ovom ispitnom ročištu. </w:t>
      </w:r>
    </w:p>
    <w:p w:rsidR="00E21AA6" w:rsidP="00892691" w:rsidRDefault="00E21AA6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C41D13" w:rsidP="00C41D13" w:rsidRDefault="00F615F3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Stečajni upravitelj </w:t>
      </w:r>
      <w:r w:rsidR="00820027">
        <w:rPr>
          <w:rFonts w:ascii="Arial" w:hAnsi="Arial" w:eastAsia="Times New Roman" w:cs="Arial"/>
        </w:rPr>
        <w:t>se u odnosu na</w:t>
      </w:r>
      <w:r w:rsidR="00387ED1">
        <w:rPr>
          <w:rFonts w:ascii="Arial" w:hAnsi="Arial" w:eastAsia="Times New Roman" w:cs="Arial"/>
        </w:rPr>
        <w:t xml:space="preserve"> tražbine </w:t>
      </w:r>
      <w:r w:rsidR="00206958">
        <w:rPr>
          <w:rFonts w:ascii="Arial" w:hAnsi="Arial" w:eastAsia="Times New Roman" w:cs="Arial"/>
        </w:rPr>
        <w:t xml:space="preserve">I. višeg isplatnog reda </w:t>
      </w:r>
      <w:r w:rsidR="00387ED1">
        <w:rPr>
          <w:rFonts w:ascii="Arial" w:hAnsi="Arial" w:eastAsia="Times New Roman" w:cs="Arial"/>
        </w:rPr>
        <w:t xml:space="preserve">koje su predmet ispitivanja </w:t>
      </w:r>
      <w:r w:rsidR="00820027">
        <w:rPr>
          <w:rFonts w:ascii="Arial" w:hAnsi="Arial" w:eastAsia="Times New Roman" w:cs="Arial"/>
        </w:rPr>
        <w:t>očituje kako slijedi:</w:t>
      </w:r>
    </w:p>
    <w:p w:rsidR="00820027" w:rsidP="00820027" w:rsidRDefault="00820027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tražbinu stečajnog vjerovnika </w:t>
      </w:r>
      <w:r w:rsidRPr="00820027">
        <w:rPr>
          <w:rFonts w:ascii="Arial" w:hAnsi="Arial" w:eastAsia="Times New Roman" w:cs="Arial"/>
        </w:rPr>
        <w:t>Valerija Strmečki</w:t>
      </w:r>
      <w:r>
        <w:rPr>
          <w:rFonts w:ascii="Arial" w:hAnsi="Arial" w:eastAsia="Times New Roman" w:cs="Arial"/>
        </w:rPr>
        <w:t xml:space="preserve">, prijavljenu u iznosu od </w:t>
      </w:r>
      <w:r w:rsidRPr="00820027">
        <w:rPr>
          <w:rFonts w:ascii="Arial" w:hAnsi="Arial" w:eastAsia="Times New Roman" w:cs="Arial"/>
        </w:rPr>
        <w:t>21.478,77</w:t>
      </w:r>
      <w:r>
        <w:rPr>
          <w:rFonts w:ascii="Arial" w:hAnsi="Arial" w:eastAsia="Times New Roman" w:cs="Arial"/>
        </w:rPr>
        <w:t xml:space="preserve"> EUR, priznaje u iznosu od 3.916,83 EUR, a osporava za iznos od 17.561,94 EUR jer prema uvidu u JOPPD obrasce proizlazi kako su sve plaće zaključno s 31. prosinca 2022. isplaćene</w:t>
      </w:r>
    </w:p>
    <w:p w:rsidR="00820027" w:rsidP="00820027" w:rsidRDefault="00CF1D68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jedinu preostalu</w:t>
      </w:r>
      <w:r w:rsidR="00820027">
        <w:rPr>
          <w:rFonts w:ascii="Arial" w:hAnsi="Arial" w:eastAsia="Times New Roman" w:cs="Arial"/>
        </w:rPr>
        <w:t xml:space="preserve"> tražbinu I. višeg isplatnog reda (RH – Ministarstvo financija) priznaje u cijelosti.</w:t>
      </w:r>
    </w:p>
    <w:p w:rsidR="00820027" w:rsidP="00820027" w:rsidRDefault="00820027">
      <w:pPr>
        <w:spacing w:after="0"/>
        <w:jc w:val="both"/>
        <w:rPr>
          <w:rFonts w:ascii="Arial" w:hAnsi="Arial" w:eastAsia="Times New Roman" w:cs="Arial"/>
        </w:rPr>
      </w:pPr>
    </w:p>
    <w:p w:rsidR="00820027" w:rsidP="00206958" w:rsidRDefault="00206958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Nadalje, </w:t>
      </w:r>
      <w:r w:rsidRPr="00206958">
        <w:rPr>
          <w:rFonts w:ascii="Arial" w:hAnsi="Arial" w:eastAsia="Times New Roman" w:cs="Arial"/>
        </w:rPr>
        <w:t xml:space="preserve">u odnosu na tražbine </w:t>
      </w:r>
      <w:r>
        <w:rPr>
          <w:rFonts w:ascii="Arial" w:hAnsi="Arial" w:eastAsia="Times New Roman" w:cs="Arial"/>
        </w:rPr>
        <w:t>I</w:t>
      </w:r>
      <w:r w:rsidRPr="00206958">
        <w:rPr>
          <w:rFonts w:ascii="Arial" w:hAnsi="Arial" w:eastAsia="Times New Roman" w:cs="Arial"/>
        </w:rPr>
        <w:t xml:space="preserve">I. višeg isplatnog reda </w:t>
      </w:r>
      <w:r>
        <w:rPr>
          <w:rFonts w:ascii="Arial" w:hAnsi="Arial" w:eastAsia="Times New Roman" w:cs="Arial"/>
        </w:rPr>
        <w:t>stečajni upravitelj se</w:t>
      </w:r>
      <w:r w:rsidRPr="00206958">
        <w:rPr>
          <w:rFonts w:ascii="Arial" w:hAnsi="Arial" w:eastAsia="Times New Roman" w:cs="Arial"/>
        </w:rPr>
        <w:t xml:space="preserve"> očituje kako slijedi:</w:t>
      </w:r>
    </w:p>
    <w:p w:rsidR="00065B84" w:rsidP="00206958" w:rsidRDefault="00206958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Pr="00206958">
        <w:rPr>
          <w:rFonts w:ascii="Arial" w:hAnsi="Arial" w:eastAsia="Times New Roman" w:cs="Arial"/>
        </w:rPr>
        <w:t xml:space="preserve">tražbinu stečajnog vjerovnika Valerija Strmečki, prijavljenu u iznosu od </w:t>
      </w:r>
      <w:r>
        <w:rPr>
          <w:rFonts w:ascii="Arial" w:hAnsi="Arial" w:eastAsia="Times New Roman" w:cs="Arial"/>
        </w:rPr>
        <w:t>11.085,25</w:t>
      </w:r>
      <w:r w:rsidRPr="00206958">
        <w:rPr>
          <w:rFonts w:ascii="Arial" w:hAnsi="Arial" w:eastAsia="Times New Roman" w:cs="Arial"/>
        </w:rPr>
        <w:t xml:space="preserve"> EUR</w:t>
      </w:r>
      <w:r w:rsidR="00065B84">
        <w:rPr>
          <w:rFonts w:ascii="Arial" w:hAnsi="Arial" w:eastAsia="Times New Roman" w:cs="Arial"/>
        </w:rPr>
        <w:t xml:space="preserve"> koju je u tablici ispitanih tražbina priznao u </w:t>
      </w:r>
      <w:r w:rsidRPr="00206958">
        <w:rPr>
          <w:rFonts w:ascii="Arial" w:hAnsi="Arial" w:eastAsia="Times New Roman" w:cs="Arial"/>
        </w:rPr>
        <w:t xml:space="preserve">iznosu od </w:t>
      </w:r>
      <w:r>
        <w:rPr>
          <w:rFonts w:ascii="Arial" w:hAnsi="Arial" w:eastAsia="Times New Roman" w:cs="Arial"/>
        </w:rPr>
        <w:t>3.992,44</w:t>
      </w:r>
      <w:r w:rsidRPr="00206958">
        <w:rPr>
          <w:rFonts w:ascii="Arial" w:hAnsi="Arial" w:eastAsia="Times New Roman" w:cs="Arial"/>
        </w:rPr>
        <w:t xml:space="preserve"> EUR, a osporava za iznos od </w:t>
      </w:r>
      <w:r>
        <w:rPr>
          <w:rFonts w:ascii="Arial" w:hAnsi="Arial" w:eastAsia="Times New Roman" w:cs="Arial"/>
        </w:rPr>
        <w:t>7.092,81</w:t>
      </w:r>
      <w:r w:rsidRPr="00206958">
        <w:rPr>
          <w:rFonts w:ascii="Arial" w:hAnsi="Arial" w:eastAsia="Times New Roman" w:cs="Arial"/>
        </w:rPr>
        <w:t xml:space="preserve"> EUR </w:t>
      </w:r>
      <w:r w:rsidR="00065B84">
        <w:rPr>
          <w:rFonts w:ascii="Arial" w:hAnsi="Arial" w:eastAsia="Times New Roman" w:cs="Arial"/>
        </w:rPr>
        <w:t>sada priznaje u cijelosti jer iz dostavljene dokumentacije ipak proizlazi kako je osporeni iznos od 7.092,81 EUR od stečajne vjerovnice naplaćen putem ovrhe</w:t>
      </w:r>
    </w:p>
    <w:p w:rsidR="00206958" w:rsidP="00206958" w:rsidRDefault="00206958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tražbinu stečajnog vjerovnika Marko Strmečki, prijavljenu u iznosu od 6.400,41 EUR</w:t>
      </w:r>
      <w:r w:rsidR="005815A1">
        <w:rPr>
          <w:rFonts w:ascii="Arial" w:hAnsi="Arial" w:eastAsia="Times New Roman" w:cs="Arial"/>
        </w:rPr>
        <w:t xml:space="preserve"> koju je u tablici ispitanih tražbina osporio u cijelosti sada priznaje </w:t>
      </w:r>
      <w:r>
        <w:rPr>
          <w:rFonts w:ascii="Arial" w:hAnsi="Arial" w:eastAsia="Times New Roman" w:cs="Arial"/>
        </w:rPr>
        <w:t xml:space="preserve">u cijelosti </w:t>
      </w:r>
      <w:r w:rsidR="005815A1">
        <w:rPr>
          <w:rFonts w:ascii="Arial" w:hAnsi="Arial" w:eastAsia="Times New Roman" w:cs="Arial"/>
        </w:rPr>
        <w:t xml:space="preserve">(odnosno otklanja svoje osporavanje) </w:t>
      </w:r>
      <w:r>
        <w:rPr>
          <w:rFonts w:ascii="Arial" w:hAnsi="Arial" w:eastAsia="Times New Roman" w:cs="Arial"/>
        </w:rPr>
        <w:t>jer</w:t>
      </w:r>
      <w:r w:rsidR="005815A1">
        <w:rPr>
          <w:rFonts w:ascii="Arial" w:hAnsi="Arial" w:eastAsia="Times New Roman" w:cs="Arial"/>
        </w:rPr>
        <w:t xml:space="preserve"> mu je taj</w:t>
      </w:r>
      <w:r>
        <w:rPr>
          <w:rFonts w:ascii="Arial" w:hAnsi="Arial" w:eastAsia="Times New Roman" w:cs="Arial"/>
        </w:rPr>
        <w:t xml:space="preserve"> vjerovnik</w:t>
      </w:r>
      <w:r w:rsidR="005815A1">
        <w:rPr>
          <w:rFonts w:ascii="Arial" w:hAnsi="Arial" w:eastAsia="Times New Roman" w:cs="Arial"/>
        </w:rPr>
        <w:t xml:space="preserve"> po</w:t>
      </w:r>
      <w:r>
        <w:rPr>
          <w:rFonts w:ascii="Arial" w:hAnsi="Arial" w:eastAsia="Times New Roman" w:cs="Arial"/>
        </w:rPr>
        <w:t xml:space="preserve"> naknadnom pozivu dostavio ugovor o zakupu na kojem se temelji prijava potraživanja</w:t>
      </w:r>
    </w:p>
    <w:p w:rsidR="00820027" w:rsidP="00820027" w:rsidRDefault="00206958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sve ostale tražbine II. višeg isplatnog reda stečajni upravitelj je priznao u cijelosti.</w:t>
      </w:r>
    </w:p>
    <w:p w:rsidR="00206958" w:rsidP="00820027" w:rsidRDefault="00206958">
      <w:pPr>
        <w:spacing w:after="0"/>
        <w:jc w:val="both"/>
        <w:rPr>
          <w:rFonts w:ascii="Arial" w:hAnsi="Arial" w:eastAsia="Times New Roman" w:cs="Arial"/>
        </w:rPr>
      </w:pPr>
    </w:p>
    <w:p w:rsidR="00477DAB" w:rsidP="00820027" w:rsidRDefault="00206958">
      <w:pPr>
        <w:spacing w:after="0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lastRenderedPageBreak/>
        <w:tab/>
      </w:r>
      <w:r w:rsidR="00477DAB">
        <w:rPr>
          <w:rFonts w:ascii="Arial" w:hAnsi="Arial" w:eastAsia="Times New Roman" w:cs="Arial"/>
        </w:rPr>
        <w:t xml:space="preserve">Na poseban upit punomoćnice stečajnog vjerovnika Grada Omiša da li se priznata tražbine Valerije </w:t>
      </w:r>
      <w:r w:rsidR="00477DAB">
        <w:rPr>
          <w:rFonts w:ascii="Arial" w:hAnsi="Arial" w:cs="Arial"/>
        </w:rPr>
        <w:t xml:space="preserve">Strmečki odnosi na uplate po kreditnoj partiji, odnosno Ugovoru o kreditu Hrvatske banke za obnovu i razvitak, koja je prijavila tražbinu i koja je priznata u drugom višem isplatnom redu u iznosu od 47.770,81 EUR, stečajni upravitelj odgovara da se odnosi upravo na taj osnov, ali da je HBOR u svoje potraživanje u iznosu od 47.770,81 EUR odbila uplate koje je vjerovnica Valerija </w:t>
      </w:r>
      <w:r w:rsidR="00F10CFB">
        <w:rPr>
          <w:rFonts w:ascii="Arial" w:hAnsi="Arial" w:eastAsia="Times New Roman" w:cs="Arial"/>
        </w:rPr>
        <w:t>Strmečki</w:t>
      </w:r>
      <w:r w:rsidR="00F10CFB">
        <w:rPr>
          <w:rFonts w:ascii="Arial" w:hAnsi="Arial" w:cs="Arial"/>
        </w:rPr>
        <w:t xml:space="preserve"> </w:t>
      </w:r>
      <w:r w:rsidR="00477DAB">
        <w:rPr>
          <w:rFonts w:ascii="Arial" w:hAnsi="Arial" w:cs="Arial"/>
        </w:rPr>
        <w:t xml:space="preserve">osobno uplatila u iznosu od 3.992,44 EUR, ali od svog potraživanja nije odbila iznos koji je naplatila temeljem ovrhe. </w:t>
      </w:r>
      <w:r w:rsidR="00F10CFB">
        <w:rPr>
          <w:rFonts w:ascii="Arial" w:hAnsi="Arial" w:cs="Arial"/>
        </w:rPr>
        <w:t xml:space="preserve"> </w:t>
      </w:r>
    </w:p>
    <w:p w:rsidR="00F10CFB" w:rsidP="00820027" w:rsidRDefault="00F10CFB">
      <w:pPr>
        <w:spacing w:after="0"/>
        <w:jc w:val="both"/>
        <w:rPr>
          <w:rFonts w:ascii="Arial" w:hAnsi="Arial" w:cs="Arial"/>
        </w:rPr>
      </w:pPr>
    </w:p>
    <w:p w:rsidR="00477DAB" w:rsidP="00820027" w:rsidRDefault="00F10CF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pojašnjava da u prijavu tražbine koju je podnio vjerovnik HBOR-a nije uračunat iznos od 3.992,44 EUR koji je vjerovnica Valerija Strmečki uplatila općom uplatnicom banci. </w:t>
      </w:r>
    </w:p>
    <w:p w:rsidR="00477DAB" w:rsidP="00820027" w:rsidRDefault="00477DAB">
      <w:pPr>
        <w:spacing w:after="0"/>
        <w:jc w:val="both"/>
        <w:rPr>
          <w:rFonts w:ascii="Arial" w:hAnsi="Arial" w:eastAsia="Times New Roman" w:cs="Arial"/>
        </w:rPr>
      </w:pPr>
    </w:p>
    <w:p w:rsidR="00993C5E" w:rsidP="00522CC7" w:rsidRDefault="00206958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Upitan od strane suda raspolažu li stečajn</w:t>
      </w:r>
      <w:r w:rsidR="00F10CFB">
        <w:rPr>
          <w:rFonts w:ascii="Arial" w:hAnsi="Arial" w:eastAsia="Times New Roman" w:cs="Arial"/>
        </w:rPr>
        <w:t>a</w:t>
      </w:r>
      <w:r>
        <w:rPr>
          <w:rFonts w:ascii="Arial" w:hAnsi="Arial" w:eastAsia="Times New Roman" w:cs="Arial"/>
        </w:rPr>
        <w:t xml:space="preserve"> vjerovnic</w:t>
      </w:r>
      <w:r w:rsidR="00F10CFB">
        <w:rPr>
          <w:rFonts w:ascii="Arial" w:hAnsi="Arial" w:eastAsia="Times New Roman" w:cs="Arial"/>
        </w:rPr>
        <w:t>a V</w:t>
      </w:r>
      <w:r w:rsidR="00522CC7">
        <w:rPr>
          <w:rFonts w:ascii="Arial" w:hAnsi="Arial" w:eastAsia="Times New Roman" w:cs="Arial"/>
        </w:rPr>
        <w:t>a</w:t>
      </w:r>
      <w:r w:rsidR="00F10CFB">
        <w:rPr>
          <w:rFonts w:ascii="Arial" w:hAnsi="Arial" w:eastAsia="Times New Roman" w:cs="Arial"/>
        </w:rPr>
        <w:t>lerija Strmečki ovršnom ispravom</w:t>
      </w:r>
      <w:r>
        <w:rPr>
          <w:rFonts w:ascii="Arial" w:hAnsi="Arial" w:eastAsia="Times New Roman" w:cs="Arial"/>
        </w:rPr>
        <w:t xml:space="preserve"> za osporeni dio tražbin</w:t>
      </w:r>
      <w:r w:rsidR="00F10CFB">
        <w:rPr>
          <w:rFonts w:ascii="Arial" w:hAnsi="Arial" w:eastAsia="Times New Roman" w:cs="Arial"/>
        </w:rPr>
        <w:t>e</w:t>
      </w:r>
      <w:r>
        <w:rPr>
          <w:rFonts w:ascii="Arial" w:hAnsi="Arial" w:eastAsia="Times New Roman" w:cs="Arial"/>
        </w:rPr>
        <w:t>, stečajni upravitelj navodi da ne raspolaž</w:t>
      </w:r>
      <w:r w:rsidR="00F10CFB">
        <w:rPr>
          <w:rFonts w:ascii="Arial" w:hAnsi="Arial" w:eastAsia="Times New Roman" w:cs="Arial"/>
        </w:rPr>
        <w:t>e</w:t>
      </w:r>
      <w:r>
        <w:rPr>
          <w:rFonts w:ascii="Arial" w:hAnsi="Arial" w:eastAsia="Times New Roman" w:cs="Arial"/>
        </w:rPr>
        <w:t>.</w:t>
      </w:r>
    </w:p>
    <w:p w:rsidR="00F10CFB" w:rsidP="00C41D13" w:rsidRDefault="00F10CFB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E21AA6" w:rsidR="006F25C5" w:rsidP="00C41D13" w:rsidRDefault="00C41D13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</w:t>
      </w:r>
      <w:r w:rsidRPr="00E21AA6" w:rsidR="006F25C5">
        <w:rPr>
          <w:rFonts w:ascii="Arial" w:hAnsi="Arial" w:eastAsia="Times New Roman" w:cs="Arial"/>
        </w:rPr>
        <w:t>itanja i primjedbi vezanih za ispitno ročište nema.</w:t>
      </w:r>
    </w:p>
    <w:p w:rsidRPr="00E21AA6" w:rsidR="00D21665" w:rsidP="00892691" w:rsidRDefault="00D21665">
      <w:pPr>
        <w:spacing w:after="0"/>
        <w:jc w:val="both"/>
        <w:rPr>
          <w:rFonts w:ascii="Arial" w:hAnsi="Arial" w:eastAsia="Times New Roman" w:cs="Arial"/>
        </w:rPr>
      </w:pPr>
    </w:p>
    <w:p w:rsidRPr="00E21AA6" w:rsidR="00D21665" w:rsidP="00892691" w:rsidRDefault="00D2166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>Prisutn</w:t>
      </w:r>
      <w:r w:rsidR="004767DD">
        <w:rPr>
          <w:rFonts w:ascii="Arial" w:hAnsi="Arial" w:eastAsia="Times New Roman" w:cs="Arial"/>
        </w:rPr>
        <w:t>i</w:t>
      </w:r>
      <w:r w:rsidR="00FE4D4C">
        <w:rPr>
          <w:rFonts w:ascii="Arial" w:hAnsi="Arial" w:eastAsia="Times New Roman" w:cs="Arial"/>
        </w:rPr>
        <w:t xml:space="preserve">m </w:t>
      </w:r>
      <w:r w:rsidR="004767DD">
        <w:rPr>
          <w:rFonts w:ascii="Arial" w:hAnsi="Arial" w:eastAsia="Times New Roman" w:cs="Arial"/>
        </w:rPr>
        <w:t>vjerovnicima</w:t>
      </w:r>
      <w:r w:rsidRPr="00E21AA6">
        <w:rPr>
          <w:rFonts w:ascii="Arial" w:hAnsi="Arial" w:eastAsia="Times New Roman" w:cs="Arial"/>
        </w:rPr>
        <w:t xml:space="preserve"> se ukazuje na odredbe Stečajnog zakona, prema kojima svaki vjerovnik može osporiti prijavu tražbine drugog stečajnog vjerovnika koju je priznao stečajni upravitelj.</w:t>
      </w:r>
    </w:p>
    <w:p w:rsidR="00576E0A" w:rsidP="00C41D13" w:rsidRDefault="00576E0A">
      <w:pPr>
        <w:spacing w:after="0"/>
        <w:jc w:val="both"/>
        <w:rPr>
          <w:rFonts w:ascii="Arial" w:hAnsi="Arial" w:eastAsia="Times New Roman" w:cs="Arial"/>
        </w:rPr>
      </w:pPr>
    </w:p>
    <w:p w:rsidR="004767DD" w:rsidP="00892691" w:rsidRDefault="00E54916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Utvrđuje se da </w:t>
      </w:r>
      <w:r w:rsidR="00FE4D4C">
        <w:rPr>
          <w:rFonts w:ascii="Arial" w:hAnsi="Arial" w:eastAsia="Times New Roman" w:cs="Arial"/>
        </w:rPr>
        <w:t>prisutni stečajni vjerovnik</w:t>
      </w:r>
      <w:r w:rsidR="004767DD">
        <w:rPr>
          <w:rFonts w:ascii="Arial" w:hAnsi="Arial" w:eastAsia="Times New Roman" w:cs="Arial"/>
        </w:rPr>
        <w:t xml:space="preserve"> Grad Omiš osporava:</w:t>
      </w:r>
    </w:p>
    <w:p w:rsidR="004767DD" w:rsidP="00892691" w:rsidRDefault="004767DD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a) prijavu tražbine prvog višeg isplatnog reda i to </w:t>
      </w:r>
      <w:r w:rsidRPr="000A4338" w:rsidR="000A4338">
        <w:rPr>
          <w:rFonts w:ascii="Arial" w:hAnsi="Arial" w:eastAsia="Times New Roman" w:cs="Arial"/>
        </w:rPr>
        <w:t xml:space="preserve">Republike Hrvatske, Ministarstva financija, Porezne uprave </w:t>
      </w:r>
      <w:r>
        <w:rPr>
          <w:rFonts w:ascii="Arial" w:hAnsi="Arial" w:eastAsia="Times New Roman" w:cs="Arial"/>
        </w:rPr>
        <w:t>u iznosu od 2.647,47 EUR iz razloga što doprinosi za mirovinsko i zdravstveno osiguranje, te zapošljavanje, kao i porez na dohodak i prirez na dohodak obračun na plaće i iz plaće ne pripada Republici Hrvatskoj, već obveznim Zavodima i Fondovima, odnosno radnicima. Takvi iznosi se uplaćuju u korist njihovih posebnih računa u skladu s odredbama Zakona o obveznom zdravstvenom osiguranju i Zakona o mirovinskom osiguranju, kojima je određeno kako su doprinosi prihod mirovinskog i zdravstvenog osiguranja, dok je vjerovnik doprinosa za zapošljavanje Hrvatski zavod za zapošljavanje. U tom pogledu postoji mnogobrojna recentna sudska praksa kako ovog suda tako VTS RH i Vrhovnog suda RH</w:t>
      </w:r>
    </w:p>
    <w:p w:rsidR="004767DD" w:rsidP="004767DD" w:rsidRDefault="004767DD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b) prijavu tražbine drugog višeg isplatnog reda vjerovnika </w:t>
      </w:r>
      <w:r w:rsidRPr="000A4338" w:rsidR="000A4338">
        <w:rPr>
          <w:rFonts w:ascii="Arial" w:hAnsi="Arial" w:eastAsia="Times New Roman" w:cs="Arial"/>
        </w:rPr>
        <w:t xml:space="preserve">Republike Hrvatske, Ministarstva financija, Porezne uprave </w:t>
      </w:r>
      <w:r>
        <w:rPr>
          <w:rFonts w:ascii="Arial" w:hAnsi="Arial" w:eastAsia="Times New Roman" w:cs="Arial"/>
        </w:rPr>
        <w:t>u iznosu od 426,62 EUR obzirom da taj vjerovnik svoje potraživanje već naplatio u ovršnom postupku koji je putem zadužnice pokrenuo protiv Valerije Strmečki, a koja je na današnjem ročištu dostavila obavijest FINE o provedbi ovrhe i naplati potraživanja</w:t>
      </w:r>
    </w:p>
    <w:p w:rsidR="004767DD" w:rsidP="004767DD" w:rsidRDefault="004767DD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c) prijavu tražbine drugog višeg isplatnog reda vjerovnika Marko Strmečki u iznosu od 6.400,41 EUR jer isti za prijavu svoje tražbine ne posjeduje ovršnu ispravu i ne znam se po kojoj pravnoj osnovi bi postojalo dugovanje stečajnog dužnika prema ovom vjerovniku.</w:t>
      </w:r>
    </w:p>
    <w:p w:rsidR="004767DD" w:rsidP="004767DD" w:rsidRDefault="004767DD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4767DD" w:rsidP="004767DD" w:rsidRDefault="004767DD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Prisutni stečajni vjerovnici Marko Strmečki i Valerija Strmečki osporavaju prijavu tražbine drugog višeg isplatnog reda i to Grada Omiša u iznosu od </w:t>
      </w:r>
      <w:r w:rsidR="005D401F">
        <w:rPr>
          <w:rFonts w:ascii="Arial" w:hAnsi="Arial" w:eastAsia="Times New Roman" w:cs="Arial"/>
        </w:rPr>
        <w:t>42.279,91</w:t>
      </w:r>
      <w:r>
        <w:rPr>
          <w:rFonts w:ascii="Arial" w:hAnsi="Arial" w:eastAsia="Times New Roman" w:cs="Arial"/>
        </w:rPr>
        <w:t xml:space="preserve"> EUR </w:t>
      </w:r>
      <w:r w:rsidR="005D401F">
        <w:rPr>
          <w:rFonts w:ascii="Arial" w:hAnsi="Arial" w:eastAsia="Times New Roman" w:cs="Arial"/>
        </w:rPr>
        <w:t xml:space="preserve">iz razloga što je taj iznos predmet sudskog spora koji se vodi pred Trgovačkim </w:t>
      </w:r>
      <w:r w:rsidR="005D401F">
        <w:rPr>
          <w:rFonts w:ascii="Arial" w:hAnsi="Arial" w:eastAsia="Times New Roman" w:cs="Arial"/>
        </w:rPr>
        <w:lastRenderedPageBreak/>
        <w:t xml:space="preserve">sudom u Splitu poslovni broj P-615/2022 koji je u prekidu zbog otvaranja stečajnog postupka nad dužnikom. </w:t>
      </w:r>
    </w:p>
    <w:p w:rsidR="005D401F" w:rsidP="005D401F" w:rsidRDefault="005D401F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 xml:space="preserve">Stečajni upravitelj navodi da se tražbine Republike Hrvatske, Ministarstva financija, Porezne uprave i u prvom i u drugom višem isplatnom redu, a koje je osporio stečajni vjerovnik Grad Omiš, temelje na ovršnim ispravama i to pravomoćnim i ovršnim rješenjima Porezne uprave. </w:t>
      </w:r>
    </w:p>
    <w:p w:rsidR="005D401F" w:rsidP="005D401F" w:rsidRDefault="005D401F">
      <w:pPr>
        <w:spacing w:after="0"/>
        <w:jc w:val="both"/>
        <w:rPr>
          <w:rFonts w:ascii="Arial" w:hAnsi="Arial" w:eastAsia="Times New Roman" w:cs="Arial"/>
        </w:rPr>
      </w:pPr>
    </w:p>
    <w:p w:rsidR="005D401F" w:rsidP="005D401F" w:rsidRDefault="005D401F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 xml:space="preserve">Tražbine Marka Strmečki i Valerije Strmečki koje je osporio stečajni vjerovnik Grad Omiš se ne temelje na ovršnim ispravama, isto kao i tražbina Grada Omiša u dijelu koji su osporili Marko Strmečki i Valerije Strmečki. </w:t>
      </w:r>
    </w:p>
    <w:p w:rsidR="000A4338" w:rsidP="005D401F" w:rsidRDefault="000A4338">
      <w:pPr>
        <w:spacing w:after="0"/>
        <w:jc w:val="both"/>
        <w:rPr>
          <w:rFonts w:ascii="Arial" w:hAnsi="Arial" w:eastAsia="Times New Roman" w:cs="Arial"/>
        </w:rPr>
      </w:pPr>
    </w:p>
    <w:p w:rsidR="000A4338" w:rsidP="005D401F" w:rsidRDefault="000A4338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 xml:space="preserve">Punomoćnica Grada Omiša ističe kako nije točno da se prijava tražbine Republike Hrvatske, Ministarstva financija, Porezne uprave temelji na ovršnim ispravama. Naime, ni sam vjerovnik to ne ističe u prijavi tražbine, a uz prijavu dostavlja uvid u stanje računa poreznog obveznika, prijavu poreza na dodanu vrijednost, prijavu poreza na dobit te izvješća o primitcima, porezu na dohodak koji nisu ovršna isprava. </w:t>
      </w:r>
    </w:p>
    <w:p w:rsidR="005D401F" w:rsidP="005D401F" w:rsidRDefault="005D401F">
      <w:pPr>
        <w:spacing w:after="0"/>
        <w:jc w:val="both"/>
        <w:rPr>
          <w:rFonts w:ascii="Arial" w:hAnsi="Arial" w:eastAsia="Times New Roman" w:cs="Arial"/>
        </w:rPr>
      </w:pPr>
    </w:p>
    <w:p w:rsidRPr="00E21AA6" w:rsidR="00854C1D" w:rsidP="0046654E" w:rsidRDefault="0046654E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Sud</w:t>
      </w:r>
      <w:r w:rsidRPr="00E21AA6" w:rsidR="006F25C5">
        <w:rPr>
          <w:rFonts w:ascii="Arial" w:hAnsi="Arial" w:eastAsia="Times New Roman" w:cs="Arial"/>
        </w:rPr>
        <w:t xml:space="preserve"> donosi </w:t>
      </w:r>
    </w:p>
    <w:p w:rsidRPr="00E21AA6" w:rsidR="00854C1D" w:rsidP="00892691" w:rsidRDefault="00854C1D">
      <w:pPr>
        <w:spacing w:after="0"/>
        <w:ind w:left="3540" w:firstLine="709"/>
        <w:jc w:val="both"/>
        <w:rPr>
          <w:rFonts w:ascii="Arial" w:hAnsi="Arial" w:eastAsia="Times New Roman" w:cs="Arial"/>
        </w:rPr>
      </w:pPr>
    </w:p>
    <w:p w:rsidRPr="00E21AA6" w:rsidR="00854C1D" w:rsidP="00576E0A" w:rsidRDefault="006F25C5">
      <w:pPr>
        <w:spacing w:after="0"/>
        <w:jc w:val="center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>z a k l j u č a k</w:t>
      </w:r>
    </w:p>
    <w:p w:rsidRPr="00E21AA6" w:rsidR="00854C1D" w:rsidP="00892691" w:rsidRDefault="00854C1D">
      <w:pPr>
        <w:spacing w:after="0"/>
        <w:ind w:left="3540" w:firstLine="708"/>
        <w:jc w:val="both"/>
        <w:rPr>
          <w:rFonts w:ascii="Arial" w:hAnsi="Arial" w:eastAsia="Times New Roman" w:cs="Arial"/>
        </w:rPr>
      </w:pPr>
    </w:p>
    <w:p w:rsidRPr="00E21AA6" w:rsidR="00854C1D" w:rsidP="00892691" w:rsidRDefault="00854C1D">
      <w:pPr>
        <w:spacing w:after="0"/>
        <w:ind w:firstLine="720"/>
        <w:jc w:val="both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>Sukladno izjašnjenju stečajnog upravitelja</w:t>
      </w:r>
      <w:r w:rsidR="000A4338">
        <w:rPr>
          <w:rFonts w:ascii="Arial" w:hAnsi="Arial" w:eastAsia="Times New Roman" w:cs="Arial"/>
        </w:rPr>
        <w:t xml:space="preserve"> i stečajnih vjerovnika</w:t>
      </w:r>
      <w:r w:rsidRPr="00E21AA6">
        <w:rPr>
          <w:rFonts w:ascii="Arial" w:hAnsi="Arial" w:eastAsia="Times New Roman" w:cs="Arial"/>
        </w:rPr>
        <w:t xml:space="preserve"> stečajna sutkinja izradit će tablicu ispitanih tražbina te donijeti rješenje o tome u kojem su iznosu i u</w:t>
      </w:r>
      <w:r w:rsidR="00D775E0">
        <w:rPr>
          <w:rFonts w:ascii="Arial" w:hAnsi="Arial" w:eastAsia="Times New Roman" w:cs="Arial"/>
        </w:rPr>
        <w:t xml:space="preserve"> kojem isplatnom redu utvrđene</w:t>
      </w:r>
      <w:r w:rsidR="00387ED1">
        <w:rPr>
          <w:rFonts w:ascii="Arial" w:hAnsi="Arial" w:eastAsia="Times New Roman" w:cs="Arial"/>
        </w:rPr>
        <w:t xml:space="preserve"> </w:t>
      </w:r>
      <w:r w:rsidR="003A27D5">
        <w:rPr>
          <w:rFonts w:ascii="Arial" w:hAnsi="Arial" w:eastAsia="Times New Roman" w:cs="Arial"/>
        </w:rPr>
        <w:t xml:space="preserve">odnosno osporene </w:t>
      </w:r>
      <w:r w:rsidRPr="00E21AA6">
        <w:rPr>
          <w:rFonts w:ascii="Arial" w:hAnsi="Arial" w:eastAsia="Times New Roman" w:cs="Arial"/>
        </w:rPr>
        <w:t>pojedine tražbine.</w:t>
      </w:r>
    </w:p>
    <w:p w:rsidRPr="00E21AA6" w:rsidR="00854C1D" w:rsidP="00892691" w:rsidRDefault="00854C1D">
      <w:pPr>
        <w:spacing w:after="0"/>
        <w:ind w:firstLine="720"/>
        <w:jc w:val="both"/>
        <w:rPr>
          <w:rFonts w:ascii="Arial" w:hAnsi="Arial" w:eastAsia="Times New Roman" w:cs="Arial"/>
        </w:rPr>
      </w:pPr>
    </w:p>
    <w:p w:rsidRPr="00E21AA6"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 xml:space="preserve">Pisani otpravak </w:t>
      </w:r>
      <w:r w:rsidR="003A27D5">
        <w:rPr>
          <w:rFonts w:ascii="Arial" w:hAnsi="Arial" w:eastAsia="Times New Roman" w:cs="Arial"/>
        </w:rPr>
        <w:t>tog</w:t>
      </w:r>
      <w:r w:rsidRPr="00E21AA6">
        <w:rPr>
          <w:rFonts w:ascii="Arial" w:hAnsi="Arial" w:eastAsia="Times New Roman" w:cs="Arial"/>
        </w:rPr>
        <w:t xml:space="preserve"> rješenja dostavit će se stečajnom upravitelju</w:t>
      </w:r>
      <w:r w:rsidR="003A27D5">
        <w:rPr>
          <w:rFonts w:ascii="Arial" w:hAnsi="Arial" w:eastAsia="Times New Roman" w:cs="Arial"/>
        </w:rPr>
        <w:t>, stečajnim vjerovnicima čije su tražbine osporene</w:t>
      </w:r>
      <w:r w:rsidRPr="00E21AA6">
        <w:rPr>
          <w:rFonts w:ascii="Arial" w:hAnsi="Arial" w:eastAsia="Times New Roman" w:cs="Arial"/>
        </w:rPr>
        <w:t xml:space="preserve"> i istaknuti na mrežnoj stranici e-Oglasna ploča sudova. </w:t>
      </w:r>
    </w:p>
    <w:p w:rsidRPr="00E21AA6" w:rsidR="00892691" w:rsidP="00892691" w:rsidRDefault="00892691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E21AA6" w:rsidR="009E010A" w:rsidP="00892691" w:rsidRDefault="0087786D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 xml:space="preserve">Ispitno ročište dovršeno </w:t>
      </w:r>
      <w:r w:rsidRPr="00E21AA6" w:rsidR="00610F9F">
        <w:rPr>
          <w:rFonts w:ascii="Arial" w:hAnsi="Arial" w:eastAsia="Times New Roman" w:cs="Arial"/>
        </w:rPr>
        <w:t>u</w:t>
      </w:r>
      <w:r w:rsidR="00576E0A">
        <w:rPr>
          <w:rFonts w:ascii="Arial" w:hAnsi="Arial" w:eastAsia="Times New Roman" w:cs="Arial"/>
        </w:rPr>
        <w:t xml:space="preserve"> </w:t>
      </w:r>
      <w:r w:rsidR="00387ED1">
        <w:rPr>
          <w:rFonts w:ascii="Arial" w:hAnsi="Arial" w:eastAsia="Times New Roman" w:cs="Arial"/>
        </w:rPr>
        <w:t>13</w:t>
      </w:r>
      <w:r w:rsidR="000F729F">
        <w:rPr>
          <w:rFonts w:ascii="Arial" w:hAnsi="Arial" w:eastAsia="Times New Roman" w:cs="Arial"/>
        </w:rPr>
        <w:t>:</w:t>
      </w:r>
      <w:r w:rsidR="003A27D5">
        <w:rPr>
          <w:rFonts w:ascii="Arial" w:hAnsi="Arial" w:eastAsia="Times New Roman" w:cs="Arial"/>
        </w:rPr>
        <w:t>45</w:t>
      </w:r>
      <w:r w:rsidRPr="00E21AA6" w:rsidR="006F25C5">
        <w:rPr>
          <w:rFonts w:ascii="Arial" w:hAnsi="Arial" w:eastAsia="Times New Roman" w:cs="Arial"/>
        </w:rPr>
        <w:t xml:space="preserve"> sati.</w:t>
      </w:r>
    </w:p>
    <w:p w:rsidRPr="00E21AA6" w:rsidR="00892691" w:rsidP="00892691" w:rsidRDefault="00892691">
      <w:pPr>
        <w:spacing w:after="0"/>
        <w:ind w:left="2832" w:firstLine="708"/>
        <w:jc w:val="both"/>
        <w:rPr>
          <w:rFonts w:ascii="Arial" w:hAnsi="Arial" w:eastAsia="Times New Roman" w:cs="Arial"/>
        </w:rPr>
      </w:pPr>
    </w:p>
    <w:p w:rsidRPr="00E21AA6" w:rsidR="006F25C5" w:rsidP="00892691" w:rsidRDefault="006F25C5">
      <w:pPr>
        <w:spacing w:after="0"/>
        <w:ind w:left="2832" w:firstLine="708"/>
        <w:jc w:val="both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>IZVJEŠTAJNO ROČIŠTE</w:t>
      </w:r>
    </w:p>
    <w:p w:rsidRPr="00E21AA6" w:rsidR="00892691" w:rsidP="00892691" w:rsidRDefault="00892691">
      <w:pPr>
        <w:spacing w:after="0"/>
        <w:ind w:left="2832" w:firstLine="708"/>
        <w:jc w:val="both"/>
        <w:rPr>
          <w:rFonts w:ascii="Arial" w:hAnsi="Arial" w:eastAsia="Times New Roman" w:cs="Arial"/>
        </w:rPr>
      </w:pPr>
    </w:p>
    <w:p w:rsidRPr="00E21AA6" w:rsidR="006F25C5" w:rsidP="00892691" w:rsidRDefault="006F25C5">
      <w:pPr>
        <w:spacing w:after="0"/>
        <w:jc w:val="both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>Nazočni od suda:</w:t>
      </w:r>
    </w:p>
    <w:p w:rsidRPr="00E21AA6" w:rsidR="006F25C5" w:rsidP="00892691" w:rsidRDefault="006F25C5">
      <w:pPr>
        <w:spacing w:after="0"/>
        <w:jc w:val="both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>Ana Golub Gruić, stečajna sutkinja</w:t>
      </w:r>
    </w:p>
    <w:p w:rsidRPr="00E21AA6" w:rsidR="006F25C5" w:rsidP="00892691" w:rsidRDefault="009258BD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Ivana Hajder</w:t>
      </w:r>
      <w:r w:rsidRPr="00E21AA6" w:rsidR="006F25C5">
        <w:rPr>
          <w:rFonts w:ascii="Arial" w:hAnsi="Arial" w:eastAsia="Times New Roman" w:cs="Arial"/>
        </w:rPr>
        <w:t>, zapisničarka</w:t>
      </w:r>
    </w:p>
    <w:p w:rsidRPr="00E21AA6" w:rsidR="00892691" w:rsidP="00892691" w:rsidRDefault="00892691">
      <w:pPr>
        <w:spacing w:after="0"/>
        <w:jc w:val="both"/>
        <w:rPr>
          <w:rFonts w:ascii="Arial" w:hAnsi="Arial" w:eastAsia="Times New Roman" w:cs="Arial"/>
        </w:rPr>
      </w:pPr>
    </w:p>
    <w:p w:rsidRPr="00E21AA6" w:rsidR="00F32B38" w:rsidP="00892691" w:rsidRDefault="0087786D">
      <w:pPr>
        <w:spacing w:after="0"/>
        <w:jc w:val="both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 xml:space="preserve">Početak u </w:t>
      </w:r>
      <w:r w:rsidR="00387ED1">
        <w:rPr>
          <w:rFonts w:ascii="Arial" w:hAnsi="Arial" w:eastAsia="Times New Roman" w:cs="Arial"/>
        </w:rPr>
        <w:t>13</w:t>
      </w:r>
      <w:r w:rsidR="00E54916">
        <w:rPr>
          <w:rFonts w:ascii="Arial" w:hAnsi="Arial" w:eastAsia="Times New Roman" w:cs="Arial"/>
        </w:rPr>
        <w:t>:</w:t>
      </w:r>
      <w:r w:rsidR="003A27D5">
        <w:rPr>
          <w:rFonts w:ascii="Arial" w:hAnsi="Arial" w:eastAsia="Times New Roman" w:cs="Arial"/>
        </w:rPr>
        <w:t>45</w:t>
      </w:r>
      <w:r w:rsidRPr="00E21AA6" w:rsidR="006F25C5">
        <w:rPr>
          <w:rFonts w:ascii="Arial" w:hAnsi="Arial" w:eastAsia="Times New Roman" w:cs="Arial"/>
        </w:rPr>
        <w:t xml:space="preserve"> sati.</w:t>
      </w:r>
    </w:p>
    <w:p w:rsidRPr="00E21AA6" w:rsidR="00892691" w:rsidP="00892691" w:rsidRDefault="00892691">
      <w:pPr>
        <w:spacing w:after="0"/>
        <w:jc w:val="both"/>
        <w:rPr>
          <w:rFonts w:ascii="Arial" w:hAnsi="Arial" w:eastAsia="Times New Roman" w:cs="Arial"/>
        </w:rPr>
      </w:pPr>
    </w:p>
    <w:p w:rsidRPr="00E21AA6" w:rsidR="00F32B38" w:rsidP="00892691" w:rsidRDefault="00F32B38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E21AA6">
        <w:rPr>
          <w:rFonts w:ascii="Arial" w:hAnsi="Arial" w:eastAsia="Times New Roman" w:cs="Arial"/>
        </w:rPr>
        <w:t xml:space="preserve">Utvrđuje se da su na izvještajnom ročištu </w:t>
      </w:r>
      <w:r w:rsidR="00576E0A">
        <w:rPr>
          <w:rFonts w:ascii="Arial" w:hAnsi="Arial" w:eastAsia="Times New Roman" w:cs="Arial"/>
        </w:rPr>
        <w:t>prisutne</w:t>
      </w:r>
      <w:r w:rsidRPr="00E21AA6">
        <w:rPr>
          <w:rFonts w:ascii="Arial" w:hAnsi="Arial" w:eastAsia="Times New Roman" w:cs="Arial"/>
        </w:rPr>
        <w:t xml:space="preserve"> iste osobe koje su </w:t>
      </w:r>
      <w:r w:rsidR="00576E0A">
        <w:rPr>
          <w:rFonts w:ascii="Arial" w:hAnsi="Arial" w:eastAsia="Times New Roman" w:cs="Arial"/>
        </w:rPr>
        <w:t>bile prisutne i na</w:t>
      </w:r>
      <w:r w:rsidRPr="00E21AA6">
        <w:rPr>
          <w:rFonts w:ascii="Arial" w:hAnsi="Arial" w:eastAsia="Times New Roman" w:cs="Arial"/>
        </w:rPr>
        <w:t xml:space="preserve"> ispitnom  ročištu.</w:t>
      </w:r>
    </w:p>
    <w:p w:rsidRPr="007A6C94" w:rsidR="00892691" w:rsidP="00892691" w:rsidRDefault="00892691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7A6C94"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7A6C94">
        <w:rPr>
          <w:rFonts w:ascii="Arial" w:hAnsi="Arial" w:eastAsia="Times New Roman" w:cs="Arial"/>
        </w:rPr>
        <w:t>Stečajna sutkinja otvara izvještajno ročište i objavljuje da je predmet današnjeg ročišta izvješće o gospodarskom stanju i položaju dužnika te o uzrocima otvaranja stečajnog postupka, kao i donošenje odluka od značaja za provođenje stečajnog postupka.</w:t>
      </w:r>
    </w:p>
    <w:p w:rsidRPr="00892691" w:rsidR="00892691" w:rsidP="00892691" w:rsidRDefault="00892691">
      <w:pPr>
        <w:spacing w:after="0"/>
        <w:ind w:firstLine="708"/>
        <w:jc w:val="both"/>
        <w:rPr>
          <w:rFonts w:ascii="Arial" w:hAnsi="Arial" w:eastAsia="Times New Roman" w:cs="Arial"/>
          <w:highlight w:val="yellow"/>
        </w:rPr>
      </w:pPr>
    </w:p>
    <w:p w:rsidR="004154C9" w:rsidP="00C41D13" w:rsidRDefault="0055232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7A6C94">
        <w:rPr>
          <w:rFonts w:ascii="Arial" w:hAnsi="Arial" w:eastAsia="Times New Roman" w:cs="Arial"/>
        </w:rPr>
        <w:lastRenderedPageBreak/>
        <w:t>U</w:t>
      </w:r>
      <w:r w:rsidRPr="007A6C94" w:rsidR="004606D1">
        <w:rPr>
          <w:rFonts w:ascii="Arial" w:hAnsi="Arial" w:eastAsia="Times New Roman" w:cs="Arial"/>
        </w:rPr>
        <w:t xml:space="preserve">tvrđuje da je </w:t>
      </w:r>
      <w:r w:rsidR="00206958">
        <w:rPr>
          <w:rFonts w:ascii="Arial" w:hAnsi="Arial" w:eastAsia="Times New Roman" w:cs="Arial"/>
        </w:rPr>
        <w:t>25. ožujka 2024</w:t>
      </w:r>
      <w:r w:rsidRPr="007A6C94" w:rsidR="004606D1">
        <w:rPr>
          <w:rFonts w:ascii="Arial" w:hAnsi="Arial" w:eastAsia="Times New Roman" w:cs="Arial"/>
        </w:rPr>
        <w:t xml:space="preserve">. zaprimljeno izvješće </w:t>
      </w:r>
      <w:r w:rsidRPr="007A6C94" w:rsidR="006F25C5">
        <w:rPr>
          <w:rFonts w:ascii="Arial" w:hAnsi="Arial" w:eastAsia="Times New Roman" w:cs="Arial"/>
        </w:rPr>
        <w:t>stečajnog upravitelja</w:t>
      </w:r>
      <w:r w:rsidR="00C41D13">
        <w:rPr>
          <w:rFonts w:ascii="Arial" w:hAnsi="Arial" w:eastAsia="Times New Roman" w:cs="Arial"/>
        </w:rPr>
        <w:t xml:space="preserve"> o gospodarskom položaju dužnika i uzrocima otvaranja stečajnog postupka</w:t>
      </w:r>
      <w:r w:rsidRPr="007A6C94" w:rsidR="006F25C5">
        <w:rPr>
          <w:rFonts w:ascii="Arial" w:hAnsi="Arial" w:eastAsia="Times New Roman" w:cs="Arial"/>
        </w:rPr>
        <w:t xml:space="preserve"> koje je objavljeno na </w:t>
      </w:r>
      <w:r w:rsidRPr="003E49B4" w:rsidR="006F25C5">
        <w:rPr>
          <w:rFonts w:ascii="Arial" w:hAnsi="Arial" w:eastAsia="Times New Roman" w:cs="Arial"/>
        </w:rPr>
        <w:t xml:space="preserve">mrežnoj stranici e-Oglasna ploča sudova </w:t>
      </w:r>
      <w:r w:rsidR="00206958">
        <w:rPr>
          <w:rFonts w:ascii="Arial" w:hAnsi="Arial" w:eastAsia="Times New Roman" w:cs="Arial"/>
        </w:rPr>
        <w:t>istoga dana.</w:t>
      </w:r>
      <w:r w:rsidRPr="003E49B4" w:rsidR="0006483D">
        <w:rPr>
          <w:rFonts w:ascii="Arial" w:hAnsi="Arial" w:eastAsia="Times New Roman" w:cs="Arial"/>
        </w:rPr>
        <w:t xml:space="preserve"> </w:t>
      </w:r>
    </w:p>
    <w:p w:rsidR="00D05AF3" w:rsidP="00C41D13" w:rsidRDefault="00D05AF3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7A6C94" w:rsidR="00D1180C" w:rsidP="00D1180C" w:rsidRDefault="00D1180C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7A6C94">
        <w:rPr>
          <w:rFonts w:ascii="Arial" w:hAnsi="Arial" w:eastAsia="Times New Roman" w:cs="Arial"/>
        </w:rPr>
        <w:t>Poziva se stečajni upravitelj podnijeti prisutnim stečajnim vjerovni</w:t>
      </w:r>
      <w:r w:rsidR="00993C5E">
        <w:rPr>
          <w:rFonts w:ascii="Arial" w:hAnsi="Arial" w:eastAsia="Times New Roman" w:cs="Arial"/>
        </w:rPr>
        <w:t>cim</w:t>
      </w:r>
      <w:r w:rsidRPr="007A6C94">
        <w:rPr>
          <w:rFonts w:ascii="Arial" w:hAnsi="Arial" w:eastAsia="Times New Roman" w:cs="Arial"/>
        </w:rPr>
        <w:t>a izvješće o gospodarskom položaju dužnika i o uzrocima otvaranja stečajnog postupka.</w:t>
      </w:r>
    </w:p>
    <w:p w:rsidRPr="007A6C94" w:rsidR="00D1180C" w:rsidP="00D1180C" w:rsidRDefault="00D1180C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F404F8" w:rsidP="007A6C94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07377B">
        <w:rPr>
          <w:rFonts w:ascii="Arial" w:hAnsi="Arial" w:eastAsia="Times New Roman" w:cs="Arial"/>
        </w:rPr>
        <w:t>Stečajni upravitelj</w:t>
      </w:r>
      <w:r w:rsidR="002F1C63">
        <w:rPr>
          <w:rFonts w:ascii="Arial" w:hAnsi="Arial" w:eastAsia="Times New Roman" w:cs="Arial"/>
        </w:rPr>
        <w:t xml:space="preserve"> izlaže kao u izvješću</w:t>
      </w:r>
      <w:r w:rsidR="000F729F">
        <w:rPr>
          <w:rFonts w:ascii="Arial" w:hAnsi="Arial" w:eastAsia="Times New Roman" w:cs="Arial"/>
        </w:rPr>
        <w:t xml:space="preserve"> od </w:t>
      </w:r>
      <w:r w:rsidR="00206958">
        <w:rPr>
          <w:rFonts w:ascii="Arial" w:hAnsi="Arial" w:eastAsia="Times New Roman" w:cs="Arial"/>
        </w:rPr>
        <w:t>25. ožujka 2024</w:t>
      </w:r>
      <w:r w:rsidR="000F729F">
        <w:rPr>
          <w:rFonts w:ascii="Arial" w:hAnsi="Arial" w:eastAsia="Times New Roman" w:cs="Arial"/>
        </w:rPr>
        <w:t>.</w:t>
      </w:r>
      <w:r w:rsidR="00993C5E">
        <w:rPr>
          <w:rFonts w:ascii="Arial" w:hAnsi="Arial" w:eastAsia="Times New Roman" w:cs="Arial"/>
        </w:rPr>
        <w:t xml:space="preserve"> </w:t>
      </w:r>
      <w:r w:rsidR="00A22907">
        <w:rPr>
          <w:rFonts w:ascii="Arial" w:hAnsi="Arial" w:eastAsia="Times New Roman" w:cs="Arial"/>
        </w:rPr>
        <w:t>Ponovno ističe da stečajni dužnik nema neposredno unovčive imovine. Naime, zemljište položeno u k.o. Rogoznica prodano je 20. listopada 2022. Marku Strmečkom (bivšem članu uprave društva i suprugu zastupnice po zakonu Valerije Strmečki). Iz knjigovodstva dužnika nema dokaza da je kupac platio iznos kupoprodajne</w:t>
      </w:r>
      <w:r w:rsidR="008C0C15">
        <w:rPr>
          <w:rFonts w:ascii="Arial" w:hAnsi="Arial" w:eastAsia="Times New Roman" w:cs="Arial"/>
        </w:rPr>
        <w:t xml:space="preserve"> cijene.</w:t>
      </w:r>
    </w:p>
    <w:p w:rsidR="00A22907" w:rsidP="007A6C94" w:rsidRDefault="00A22907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A22907" w:rsidP="007A6C94" w:rsidRDefault="00A22907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Na poseban upit suda je li ispitao jesu li ispunjene pretpostavke za podnošenje tužbe radi pobijanja pravnih radnji stečajnog dužnika, </w:t>
      </w:r>
      <w:r w:rsidR="008C0C15">
        <w:rPr>
          <w:rFonts w:ascii="Arial" w:hAnsi="Arial" w:eastAsia="Times New Roman" w:cs="Arial"/>
        </w:rPr>
        <w:t xml:space="preserve">stečajni upravitelj navodi da jesu. </w:t>
      </w:r>
    </w:p>
    <w:p w:rsidR="008C0C15" w:rsidP="007A6C94" w:rsidRDefault="008C0C15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8C0C15" w:rsidP="007A6C94" w:rsidRDefault="008C0C15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 ovaj čas punomoćnica stečajnog vjerovnika Grada Omiša navodi da taj vjerovnik već vodi parnicu protiv Marka Strmečkog i stečajnog dužnika pred ovim sudom pod poslovnim brojem P-619/22 radi pobijanja predmetnog ugovora o kupoprodaji od 20. listopada 2022., a temeljem odredbi Zakona o obveznim odnosima, te je po sili zakona navedeni postupak u prekidu radi otvorenog s</w:t>
      </w:r>
      <w:r w:rsidR="00CF5AAE">
        <w:rPr>
          <w:rFonts w:ascii="Arial" w:hAnsi="Arial" w:eastAsia="Times New Roman" w:cs="Arial"/>
        </w:rPr>
        <w:t xml:space="preserve">tečajnog postupka nad dužnikom, te će ovaj stečajni vjerovnik predložiti nastavak parnice i pozvati zakonskog zastupnika stečajnog dužnika na preuzimanje istog. </w:t>
      </w:r>
    </w:p>
    <w:p w:rsidR="00596124" w:rsidP="007A6C94" w:rsidRDefault="00596124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596124" w:rsidP="007A6C94" w:rsidRDefault="00596124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Stečajni upravitelj dalje ističe da je i vozilo marke Ford Transit iz 2014. koje je bilo evidentirano kao vlasništvo stečajnog dužnika otuđeno Marku Strmečki 20. rujna 2022., a prijenos vozila izvršen je 28. travnja 2023. Ni za vozilo ne postoje dokazi o isplatu kupoprodajne cijene. </w:t>
      </w:r>
    </w:p>
    <w:p w:rsidR="00596124" w:rsidP="007A6C94" w:rsidRDefault="00596124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596124" w:rsidP="007A6C94" w:rsidRDefault="00596124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Stečajni vjerovnik Marko Strmečki ističe:</w:t>
      </w:r>
    </w:p>
    <w:p w:rsidR="00596124" w:rsidP="00596124" w:rsidRDefault="00596124">
      <w:pPr>
        <w:spacing w:after="0"/>
        <w:ind w:firstLine="708"/>
        <w:jc w:val="both"/>
        <w:rPr>
          <w:rFonts w:ascii="Arial" w:hAnsi="Arial" w:cs="Arial"/>
        </w:rPr>
      </w:pPr>
      <w:r w:rsidRPr="00596124">
        <w:rPr>
          <w:rFonts w:ascii="Arial" w:hAnsi="Arial" w:eastAsia="Times New Roman" w:cs="Arial"/>
        </w:rPr>
        <w:t>-</w:t>
      </w:r>
      <w:r>
        <w:rPr>
          <w:rFonts w:ascii="Arial" w:hAnsi="Arial" w:cs="Arial"/>
        </w:rPr>
        <w:t xml:space="preserve"> </w:t>
      </w:r>
      <w:r w:rsidRPr="00596124">
        <w:rPr>
          <w:rFonts w:ascii="Arial" w:hAnsi="Arial" w:cs="Arial"/>
        </w:rPr>
        <w:t xml:space="preserve">da je 2. srpnja 2013. zaključio ugovor sa stečajnim dužnikom o zakupu poslovnog prostora </w:t>
      </w:r>
      <w:r>
        <w:rPr>
          <w:rFonts w:ascii="Arial" w:hAnsi="Arial" w:cs="Arial"/>
        </w:rPr>
        <w:t>u Mimicama</w:t>
      </w:r>
    </w:p>
    <w:p w:rsidR="00596124" w:rsidP="00596124" w:rsidRDefault="00596124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da je 17. srpnja 2013. Ured državne uprave u Splitsko.-dalmatinskoj županiji donio rješenje, a temeljem Ugovora od 2. srpnja 2013., kojim  se utvrđuje da objekt sagrađen u Mimicama, Prilaz moru 9 u posjedu stečajnog dužnika ispunjava minimalne uvjete glede uređenja i opreme za obavljanje ugostiteljske djelatnosti (cjelogodišnje)</w:t>
      </w:r>
    </w:p>
    <w:p w:rsidR="00596124" w:rsidP="00596124" w:rsidRDefault="00596124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da je 2. siječnja 2015. zaključen Aneks Ugovora o zakupu poslovnog prostora od 7. srpnja 2013. </w:t>
      </w:r>
    </w:p>
    <w:p w:rsidRPr="00971F27" w:rsidR="00971F27" w:rsidP="00971F27" w:rsidRDefault="00971F27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da je 20. lipnja 2022. dostavio stečajnom dužnik otkaz Ugovora o zakupu poslovnog prostora.</w:t>
      </w:r>
    </w:p>
    <w:p w:rsidR="00596124" w:rsidP="00596124" w:rsidRDefault="00596124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da je Rješenjem Upravnog odjela za turizam i pomorstvo u Splitsko-dalmatinsko</w:t>
      </w:r>
      <w:r w:rsidR="00971F27">
        <w:rPr>
          <w:rFonts w:ascii="Arial" w:hAnsi="Arial" w:cs="Arial"/>
        </w:rPr>
        <w:t>j županiji od 1. kolovoza 2022.</w:t>
      </w:r>
      <w:r>
        <w:rPr>
          <w:rFonts w:ascii="Arial" w:hAnsi="Arial" w:cs="Arial"/>
        </w:rPr>
        <w:t xml:space="preserve"> utvrđeno da je s danom 27. srpnja 2022. prestalo važiti Rješenje tog tijela od 17. srpnja 2013. </w:t>
      </w:r>
    </w:p>
    <w:p w:rsidRPr="00971F27" w:rsidR="00971F27" w:rsidP="00971F27" w:rsidRDefault="00971F27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da je 29. kolovoza 2022. pozvao na plaćanje stečajnog dužnika zakupnine za razdoblje od 2013. do 2022., uvećano za ugovorene kamate</w:t>
      </w:r>
    </w:p>
    <w:p w:rsidR="00596124" w:rsidP="00596124" w:rsidRDefault="00596124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- da je 31. prosinca 2022. dana Izjava o prijeboju, a koja Izjava je supotpisana od vjerovnika Marka </w:t>
      </w:r>
      <w:r>
        <w:rPr>
          <w:rFonts w:ascii="Arial" w:hAnsi="Arial" w:eastAsia="Times New Roman" w:cs="Arial"/>
        </w:rPr>
        <w:t xml:space="preserve">Strmečka i dužnika ROIBOS d.o.o. Mimice te prema kojoj </w:t>
      </w:r>
      <w:r>
        <w:rPr>
          <w:rFonts w:ascii="Arial" w:hAnsi="Arial" w:eastAsia="Times New Roman" w:cs="Arial"/>
        </w:rPr>
        <w:lastRenderedPageBreak/>
        <w:t>ROIBOS d.o.o. Mimice nakon izvršenog prebijanja ima isplatiti vjerovniku Marku Strmečki</w:t>
      </w:r>
      <w:r w:rsidR="00971F27">
        <w:rPr>
          <w:rFonts w:ascii="Arial" w:hAnsi="Arial" w:eastAsia="Times New Roman" w:cs="Arial"/>
        </w:rPr>
        <w:t xml:space="preserve"> iznos od 48.223,84 kn.</w:t>
      </w:r>
    </w:p>
    <w:p w:rsidR="00971F27" w:rsidP="00596124" w:rsidRDefault="00971F27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971F27" w:rsidP="00596124" w:rsidRDefault="00971F27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Marko Strmečki u ovaj čas navedene isprave zajedno sa konto karticama sa stanjem obveze prema dobavljaču Marku Strmečkom sa stanjem na dan 16. veljače 2024.</w:t>
      </w:r>
    </w:p>
    <w:p w:rsidR="00971F27" w:rsidP="00596124" w:rsidRDefault="00971F27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971F27" w:rsidP="00596124" w:rsidRDefault="00971F27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Predlaže da se sve navedene isprave uzmu u obzir prilikom donošenja eventualnih odluka vezano za pobijanje pravnih radnji stečajnog dužnika. </w:t>
      </w:r>
    </w:p>
    <w:p w:rsidR="00971F27" w:rsidP="00596124" w:rsidRDefault="00971F27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596124" w:rsidR="002C5503" w:rsidP="00596124" w:rsidRDefault="002C5503">
      <w:pPr>
        <w:spacing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Konačno, ističe da je predmetna nekretnina opterećena s dva razlučna prava u visini od oko 180.000,00 EUR koja su upisana u korist HBOR-a i Zagrebačke banke d.d. Zagreba, a sama nekretnine ne vrijedi više od 120.000,00 EUR pa se postavlja pitanje opravdanosti pokretanja takve tužbe. </w:t>
      </w:r>
    </w:p>
    <w:p w:rsidR="00993C5E" w:rsidP="007A6C94" w:rsidRDefault="00993C5E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7A6C94"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07377B">
        <w:rPr>
          <w:rFonts w:ascii="Arial" w:hAnsi="Arial" w:eastAsia="Times New Roman" w:cs="Arial"/>
        </w:rPr>
        <w:t>Utvrđuje se da nije bilo</w:t>
      </w:r>
      <w:r w:rsidR="00EC722C">
        <w:rPr>
          <w:rFonts w:ascii="Arial" w:hAnsi="Arial" w:eastAsia="Times New Roman" w:cs="Arial"/>
        </w:rPr>
        <w:t xml:space="preserve"> drugih</w:t>
      </w:r>
      <w:r w:rsidRPr="0007377B" w:rsidR="00D32A80">
        <w:rPr>
          <w:rFonts w:ascii="Arial" w:hAnsi="Arial" w:eastAsia="Times New Roman" w:cs="Arial"/>
        </w:rPr>
        <w:t xml:space="preserve"> </w:t>
      </w:r>
      <w:r w:rsidRPr="0007377B">
        <w:rPr>
          <w:rFonts w:ascii="Arial" w:hAnsi="Arial" w:eastAsia="Times New Roman" w:cs="Arial"/>
        </w:rPr>
        <w:t>prigovora ili primjedbi na izvješće stečajnog upravitelja.</w:t>
      </w:r>
    </w:p>
    <w:p w:rsidR="00892691" w:rsidP="00892691" w:rsidRDefault="00892691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7A6C94"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7A6C94">
        <w:rPr>
          <w:rFonts w:ascii="Arial" w:hAnsi="Arial" w:eastAsia="Times New Roman" w:cs="Arial"/>
        </w:rPr>
        <w:t>Stečajna sutkinja upoznaje nazočne da pravo glasa na današnjem izvještajnom ročištu imaju svi vjerov</w:t>
      </w:r>
      <w:r w:rsidR="00EC722C">
        <w:rPr>
          <w:rFonts w:ascii="Arial" w:hAnsi="Arial" w:eastAsia="Times New Roman" w:cs="Arial"/>
        </w:rPr>
        <w:t>nici čije su tražbine utvrđene, kao i vjerovnici čije su tražbine osporene, a čije se prijave temelje na ovršnim ispravama:</w:t>
      </w:r>
    </w:p>
    <w:p w:rsidRPr="007A6C94" w:rsidR="00892691" w:rsidP="00892691" w:rsidRDefault="00892691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216FC6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C275F5">
        <w:rPr>
          <w:rFonts w:ascii="Arial" w:hAnsi="Arial" w:eastAsia="Times New Roman" w:cs="Arial"/>
        </w:rPr>
        <w:t>Utvrđuje se da na današnjem izvješ</w:t>
      </w:r>
      <w:r w:rsidRPr="00C275F5" w:rsidR="006A5590">
        <w:rPr>
          <w:rFonts w:ascii="Arial" w:hAnsi="Arial" w:eastAsia="Times New Roman" w:cs="Arial"/>
        </w:rPr>
        <w:t>tajnom ročištu pravo glasa ima</w:t>
      </w:r>
      <w:r w:rsidR="00206958">
        <w:rPr>
          <w:rFonts w:ascii="Arial" w:hAnsi="Arial" w:eastAsia="Times New Roman" w:cs="Arial"/>
        </w:rPr>
        <w:t>ju</w:t>
      </w:r>
      <w:r w:rsidR="00810DAE">
        <w:rPr>
          <w:rFonts w:ascii="Arial" w:hAnsi="Arial" w:eastAsia="Times New Roman" w:cs="Arial"/>
        </w:rPr>
        <w:t xml:space="preserve"> vjerovni</w:t>
      </w:r>
      <w:r w:rsidR="00206958">
        <w:rPr>
          <w:rFonts w:ascii="Arial" w:hAnsi="Arial" w:eastAsia="Times New Roman" w:cs="Arial"/>
        </w:rPr>
        <w:t>ci</w:t>
      </w:r>
      <w:r w:rsidRPr="00C275F5" w:rsidR="00216FC6">
        <w:rPr>
          <w:rFonts w:ascii="Arial" w:hAnsi="Arial" w:eastAsia="Times New Roman" w:cs="Arial"/>
        </w:rPr>
        <w:t>:</w:t>
      </w:r>
    </w:p>
    <w:p w:rsidR="00206958" w:rsidP="00387ED1" w:rsidRDefault="00206958">
      <w:pPr>
        <w:spacing w:before="1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Valerija Strmečki…………………………………………………………….7.909 glasova</w:t>
      </w:r>
    </w:p>
    <w:p w:rsidR="00206958" w:rsidP="00206958" w:rsidRDefault="00206958">
      <w:pPr>
        <w:spacing w:before="1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Grad Omiš…………………………………………</w:t>
      </w:r>
      <w:r w:rsidR="008C0C15">
        <w:rPr>
          <w:rFonts w:ascii="Arial" w:hAnsi="Arial" w:eastAsia="Times New Roman" w:cs="Arial"/>
        </w:rPr>
        <w:t>..</w:t>
      </w:r>
      <w:r>
        <w:rPr>
          <w:rFonts w:ascii="Arial" w:hAnsi="Arial" w:eastAsia="Times New Roman" w:cs="Arial"/>
        </w:rPr>
        <w:t>………………..……</w:t>
      </w:r>
      <w:r w:rsidR="0032289F">
        <w:rPr>
          <w:rFonts w:ascii="Arial" w:hAnsi="Arial" w:eastAsia="Times New Roman" w:cs="Arial"/>
        </w:rPr>
        <w:t>61.</w:t>
      </w:r>
      <w:r w:rsidR="00EC722C">
        <w:rPr>
          <w:rFonts w:ascii="Arial" w:hAnsi="Arial" w:eastAsia="Times New Roman" w:cs="Arial"/>
        </w:rPr>
        <w:t>518 glasova</w:t>
      </w:r>
    </w:p>
    <w:p w:rsidR="00206958" w:rsidP="00892691" w:rsidRDefault="00206958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Pr="007A6C94" w:rsidR="006F25C5" w:rsidP="00892691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C275F5">
        <w:rPr>
          <w:rFonts w:ascii="Arial" w:hAnsi="Arial" w:eastAsia="Times New Roman" w:cs="Arial"/>
        </w:rPr>
        <w:t>Utvrđuje se da su nakon provedene</w:t>
      </w:r>
      <w:r w:rsidRPr="007A6C94">
        <w:rPr>
          <w:rFonts w:ascii="Arial" w:hAnsi="Arial" w:eastAsia="Times New Roman" w:cs="Arial"/>
        </w:rPr>
        <w:t xml:space="preserve"> rasprave i izvršenog glasovanja </w:t>
      </w:r>
      <w:r w:rsidR="00EC722C">
        <w:rPr>
          <w:rFonts w:ascii="Arial" w:hAnsi="Arial" w:eastAsia="Times New Roman" w:cs="Arial"/>
        </w:rPr>
        <w:t xml:space="preserve">sa 61.518 glasova za i 7.909 glasova protiv </w:t>
      </w:r>
      <w:r w:rsidRPr="007A6C94">
        <w:rPr>
          <w:rFonts w:ascii="Arial" w:hAnsi="Arial" w:eastAsia="Times New Roman" w:cs="Arial"/>
        </w:rPr>
        <w:t>donesene sljedeće</w:t>
      </w:r>
    </w:p>
    <w:p w:rsidRPr="007A6C94" w:rsidR="006F25C5" w:rsidP="00892691" w:rsidRDefault="006F25C5">
      <w:pPr>
        <w:spacing w:after="0"/>
        <w:ind w:left="3540" w:firstLine="708"/>
        <w:jc w:val="both"/>
        <w:rPr>
          <w:rFonts w:ascii="Arial" w:hAnsi="Arial" w:eastAsia="Times New Roman" w:cs="Arial"/>
        </w:rPr>
      </w:pPr>
      <w:r w:rsidRPr="007A6C94">
        <w:rPr>
          <w:rFonts w:ascii="Arial" w:hAnsi="Arial" w:eastAsia="Times New Roman" w:cs="Arial"/>
        </w:rPr>
        <w:t>ODLUKE</w:t>
      </w:r>
    </w:p>
    <w:p w:rsidRPr="007A6C94" w:rsidR="00892691" w:rsidP="00892691" w:rsidRDefault="00892691">
      <w:pPr>
        <w:spacing w:after="0"/>
        <w:ind w:left="3540" w:firstLine="708"/>
        <w:jc w:val="both"/>
        <w:rPr>
          <w:rFonts w:ascii="Arial" w:hAnsi="Arial" w:eastAsia="Times New Roman" w:cs="Arial"/>
        </w:rPr>
      </w:pPr>
    </w:p>
    <w:p w:rsidRPr="007A6C94" w:rsidR="00216FC6" w:rsidP="00892691" w:rsidRDefault="00556948">
      <w:pPr>
        <w:spacing w:after="0"/>
        <w:ind w:firstLine="703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 </w:t>
      </w:r>
      <w:r w:rsidRPr="007A6C94" w:rsidR="009B0D40">
        <w:rPr>
          <w:rFonts w:ascii="Arial" w:hAnsi="Arial" w:eastAsia="Times New Roman" w:cs="Arial"/>
        </w:rPr>
        <w:t>I. Prihvaća se izvješće stečajnog upravitelja o gospodarskom položaju stečajnog dužnika</w:t>
      </w:r>
      <w:r w:rsidR="00CD40A4">
        <w:rPr>
          <w:rFonts w:ascii="Arial" w:hAnsi="Arial" w:eastAsia="Times New Roman" w:cs="Arial"/>
        </w:rPr>
        <w:t xml:space="preserve"> i uzrocima otvaranja stečajnog postupka.</w:t>
      </w:r>
      <w:r w:rsidRPr="007A6C94" w:rsidR="009B0D40">
        <w:rPr>
          <w:rFonts w:ascii="Arial" w:hAnsi="Arial" w:eastAsia="Times New Roman" w:cs="Arial"/>
        </w:rPr>
        <w:t xml:space="preserve"> </w:t>
      </w:r>
    </w:p>
    <w:p w:rsidR="00F0229B" w:rsidP="00892691" w:rsidRDefault="00F0229B">
      <w:pPr>
        <w:spacing w:after="0"/>
        <w:ind w:firstLine="703"/>
        <w:jc w:val="both"/>
        <w:rPr>
          <w:rFonts w:ascii="Arial" w:hAnsi="Arial" w:eastAsia="Times New Roman" w:cs="Arial"/>
        </w:rPr>
      </w:pPr>
    </w:p>
    <w:p w:rsidR="00CD40A4" w:rsidP="00892691" w:rsidRDefault="00556948">
      <w:pPr>
        <w:spacing w:after="0"/>
        <w:ind w:firstLine="703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F0229B" w:rsidR="009B0D40">
        <w:rPr>
          <w:rFonts w:ascii="Arial" w:hAnsi="Arial" w:eastAsia="Times New Roman" w:cs="Arial"/>
        </w:rPr>
        <w:t xml:space="preserve">II. </w:t>
      </w:r>
      <w:r w:rsidR="00924B38">
        <w:rPr>
          <w:rFonts w:ascii="Arial" w:hAnsi="Arial" w:eastAsia="Times New Roman" w:cs="Arial"/>
        </w:rPr>
        <w:t>Prihvaća se predračun troškova stečajnog postupka.</w:t>
      </w:r>
    </w:p>
    <w:p w:rsidR="00536E89" w:rsidP="00892691" w:rsidRDefault="00536E89">
      <w:pPr>
        <w:spacing w:after="0"/>
        <w:ind w:firstLine="703"/>
        <w:jc w:val="both"/>
        <w:rPr>
          <w:rFonts w:ascii="Arial" w:hAnsi="Arial" w:eastAsia="Times New Roman" w:cs="Arial"/>
        </w:rPr>
      </w:pPr>
    </w:p>
    <w:p w:rsidR="00185BED" w:rsidP="00E42D5A" w:rsidRDefault="00D775E0">
      <w:pPr>
        <w:spacing w:after="0"/>
        <w:ind w:firstLine="703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II</w:t>
      </w:r>
      <w:r w:rsidR="00814082">
        <w:rPr>
          <w:rFonts w:ascii="Arial" w:hAnsi="Arial" w:eastAsia="Times New Roman" w:cs="Arial"/>
        </w:rPr>
        <w:t xml:space="preserve">I. </w:t>
      </w:r>
      <w:r w:rsidR="00EC722C">
        <w:rPr>
          <w:rFonts w:ascii="Arial" w:hAnsi="Arial" w:eastAsia="Times New Roman" w:cs="Arial"/>
        </w:rPr>
        <w:t>Upućuje</w:t>
      </w:r>
      <w:r w:rsidR="00924B38">
        <w:rPr>
          <w:rFonts w:ascii="Arial" w:hAnsi="Arial" w:eastAsia="Times New Roman" w:cs="Arial"/>
        </w:rPr>
        <w:t xml:space="preserve"> se stečajni upravitelj</w:t>
      </w:r>
      <w:r w:rsidR="00EC722C">
        <w:rPr>
          <w:rFonts w:ascii="Arial" w:hAnsi="Arial" w:eastAsia="Times New Roman" w:cs="Arial"/>
        </w:rPr>
        <w:t xml:space="preserve"> ispitati jesu li ispunjene pretpostavke za pobijanje pravnih radnji stečajnog dužnika te o utvrđenom dostaviti sudu izvješće u roku od 30 dana od dana održavanja današnjeg ročišta.</w:t>
      </w:r>
    </w:p>
    <w:p w:rsidR="00EC722C" w:rsidP="00E42D5A" w:rsidRDefault="00EC722C">
      <w:pPr>
        <w:spacing w:after="0"/>
        <w:ind w:firstLine="703"/>
        <w:jc w:val="both"/>
        <w:rPr>
          <w:rFonts w:ascii="Arial" w:hAnsi="Arial" w:eastAsia="Times New Roman" w:cs="Arial"/>
        </w:rPr>
      </w:pPr>
    </w:p>
    <w:p w:rsidR="00EC722C" w:rsidP="00E42D5A" w:rsidRDefault="00EC722C">
      <w:pPr>
        <w:spacing w:after="0"/>
        <w:ind w:firstLine="703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IV. Nalaže se stečajnom upravitelju sačiniti dopunu izvješća u odnosu na parnične postupke u kojima kao stranka sudjeluje stečajni dužnik na način da dostavi detaljnu analizu stanja u kojima se predmet nalazi, kao i procjenu daljnje tijeka tih postupaka te troškova koji će nastati. </w:t>
      </w:r>
    </w:p>
    <w:p w:rsidR="00EC722C" w:rsidP="00E42D5A" w:rsidRDefault="00EC722C">
      <w:pPr>
        <w:spacing w:after="0"/>
        <w:ind w:firstLine="703"/>
        <w:jc w:val="both"/>
        <w:rPr>
          <w:rFonts w:ascii="Arial" w:hAnsi="Arial" w:eastAsia="Times New Roman" w:cs="Arial"/>
        </w:rPr>
      </w:pPr>
    </w:p>
    <w:p w:rsidRPr="00EC722C" w:rsidR="00EC722C" w:rsidP="00E42D5A" w:rsidRDefault="00EC722C">
      <w:pPr>
        <w:spacing w:after="0"/>
        <w:ind w:firstLine="703"/>
        <w:jc w:val="both"/>
        <w:rPr>
          <w:rFonts w:ascii="Arial" w:hAnsi="Arial" w:eastAsia="Times New Roman" w:cs="Arial"/>
          <w:b/>
        </w:rPr>
      </w:pPr>
      <w:r>
        <w:rPr>
          <w:rFonts w:ascii="Arial" w:hAnsi="Arial" w:eastAsia="Times New Roman" w:cs="Arial"/>
        </w:rPr>
        <w:t xml:space="preserve">U ovaj čas stečajni vjerovnici Marko Strmečki i Valerija Strmečki predlažu da sud donese odluku o izuzeću stečajnog upravitelja iz ovog stečajnog postupka iz razloga što smatraju da je prihvaćanjem tražbine Grada Omiša u cijelosti radio protiv interesa društva, a što je protivno zakonu. </w:t>
      </w:r>
    </w:p>
    <w:p w:rsidR="00E51C1D" w:rsidP="00E51C1D" w:rsidRDefault="00E51C1D">
      <w:pPr>
        <w:spacing w:after="0"/>
        <w:jc w:val="both"/>
        <w:rPr>
          <w:rFonts w:ascii="Arial" w:hAnsi="Arial" w:eastAsia="Times New Roman" w:cs="Arial"/>
        </w:rPr>
      </w:pPr>
    </w:p>
    <w:p w:rsidR="00892691" w:rsidP="00E51C1D" w:rsidRDefault="006F25C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5C0EC9">
        <w:rPr>
          <w:rFonts w:ascii="Arial" w:hAnsi="Arial" w:eastAsia="Times New Roman" w:cs="Arial"/>
        </w:rPr>
        <w:lastRenderedPageBreak/>
        <w:t>I</w:t>
      </w:r>
      <w:r w:rsidRPr="005C0EC9" w:rsidR="00471083">
        <w:rPr>
          <w:rFonts w:ascii="Arial" w:hAnsi="Arial" w:eastAsia="Times New Roman" w:cs="Arial"/>
        </w:rPr>
        <w:t>zvještajno ročišt</w:t>
      </w:r>
      <w:r w:rsidRPr="005C0EC9" w:rsidR="0087786D">
        <w:rPr>
          <w:rFonts w:ascii="Arial" w:hAnsi="Arial" w:eastAsia="Times New Roman" w:cs="Arial"/>
        </w:rPr>
        <w:t xml:space="preserve">e dovršeno </w:t>
      </w:r>
      <w:r w:rsidRPr="005C0EC9" w:rsidR="00D775E0">
        <w:rPr>
          <w:rFonts w:ascii="Arial" w:hAnsi="Arial" w:eastAsia="Times New Roman" w:cs="Arial"/>
        </w:rPr>
        <w:t xml:space="preserve">u </w:t>
      </w:r>
      <w:r w:rsidR="00596124">
        <w:rPr>
          <w:rFonts w:ascii="Arial" w:hAnsi="Arial" w:eastAsia="Times New Roman" w:cs="Arial"/>
        </w:rPr>
        <w:t>14:</w:t>
      </w:r>
      <w:r w:rsidR="00EC722C">
        <w:rPr>
          <w:rFonts w:ascii="Arial" w:hAnsi="Arial" w:eastAsia="Times New Roman" w:cs="Arial"/>
        </w:rPr>
        <w:t>20</w:t>
      </w:r>
      <w:r w:rsidRPr="005C0EC9" w:rsidR="00814082">
        <w:rPr>
          <w:rFonts w:ascii="Arial" w:hAnsi="Arial" w:eastAsia="Times New Roman" w:cs="Arial"/>
        </w:rPr>
        <w:t xml:space="preserve"> sati.</w:t>
      </w:r>
    </w:p>
    <w:p w:rsidR="00814082" w:rsidP="00892691" w:rsidRDefault="00814082">
      <w:pPr>
        <w:spacing w:after="0"/>
        <w:ind w:firstLine="703"/>
        <w:jc w:val="both"/>
        <w:rPr>
          <w:rFonts w:ascii="Arial" w:hAnsi="Arial" w:eastAsia="Times New Roman" w:cs="Arial"/>
        </w:rPr>
      </w:pPr>
    </w:p>
    <w:p w:rsidRPr="00892691" w:rsidR="00814082" w:rsidP="00892691" w:rsidRDefault="00814082">
      <w:pPr>
        <w:spacing w:after="0"/>
        <w:ind w:firstLine="703"/>
        <w:jc w:val="both"/>
        <w:rPr>
          <w:rFonts w:ascii="Arial" w:hAnsi="Arial" w:eastAsia="Times New Roman" w:cs="Arial"/>
        </w:rPr>
      </w:pPr>
    </w:p>
    <w:p w:rsidRPr="00892691" w:rsidR="006F25C5" w:rsidP="00892691" w:rsidRDefault="006F25C5">
      <w:pPr>
        <w:spacing w:after="0"/>
        <w:jc w:val="both"/>
        <w:rPr>
          <w:rFonts w:ascii="Arial" w:hAnsi="Arial" w:eastAsia="Times New Roman" w:cs="Arial"/>
        </w:rPr>
      </w:pPr>
      <w:r w:rsidRPr="00892691">
        <w:rPr>
          <w:rFonts w:ascii="Arial" w:hAnsi="Arial" w:eastAsia="Times New Roman" w:cs="Arial"/>
        </w:rPr>
        <w:t xml:space="preserve">   </w:t>
      </w:r>
      <w:r w:rsidRPr="00892691">
        <w:rPr>
          <w:rFonts w:ascii="Arial" w:hAnsi="Arial" w:eastAsia="Times New Roman" w:cs="Arial"/>
        </w:rPr>
        <w:tab/>
      </w:r>
      <w:r w:rsidRPr="00892691">
        <w:rPr>
          <w:rFonts w:ascii="Arial" w:hAnsi="Arial" w:eastAsia="Times New Roman" w:cs="Arial"/>
        </w:rPr>
        <w:tab/>
      </w:r>
      <w:r w:rsidRPr="00892691">
        <w:rPr>
          <w:rFonts w:ascii="Arial" w:hAnsi="Arial" w:eastAsia="Times New Roman" w:cs="Arial"/>
        </w:rPr>
        <w:tab/>
        <w:t xml:space="preserve">  </w:t>
      </w:r>
      <w:r w:rsidRPr="00892691">
        <w:rPr>
          <w:rFonts w:ascii="Arial" w:hAnsi="Arial" w:eastAsia="Times New Roman" w:cs="Arial"/>
        </w:rPr>
        <w:tab/>
        <w:t xml:space="preserve">          Sutkinja</w:t>
      </w:r>
      <w:r w:rsidRPr="00892691">
        <w:rPr>
          <w:rFonts w:ascii="Arial" w:hAnsi="Arial" w:eastAsia="Times New Roman" w:cs="Arial"/>
        </w:rPr>
        <w:tab/>
        <w:t xml:space="preserve"> </w:t>
      </w:r>
      <w:r w:rsidRPr="00892691">
        <w:rPr>
          <w:rFonts w:ascii="Arial" w:hAnsi="Arial" w:eastAsia="Times New Roman" w:cs="Arial"/>
        </w:rPr>
        <w:tab/>
        <w:t xml:space="preserve">       </w:t>
      </w:r>
      <w:r w:rsidRPr="00892691">
        <w:rPr>
          <w:rFonts w:ascii="Arial" w:hAnsi="Arial" w:eastAsia="Times New Roman" w:cs="Arial"/>
        </w:rPr>
        <w:tab/>
      </w:r>
      <w:r w:rsidRPr="00892691" w:rsidR="00610F9F">
        <w:rPr>
          <w:rFonts w:ascii="Arial" w:hAnsi="Arial" w:eastAsia="Times New Roman" w:cs="Arial"/>
        </w:rPr>
        <w:t xml:space="preserve">   </w:t>
      </w:r>
      <w:r w:rsidRPr="00892691">
        <w:rPr>
          <w:rFonts w:ascii="Arial" w:hAnsi="Arial" w:eastAsia="Times New Roman" w:cs="Arial"/>
        </w:rPr>
        <w:t xml:space="preserve">   Stečajni upravitelj</w:t>
      </w:r>
    </w:p>
    <w:p w:rsidRPr="00892691" w:rsidR="00892691" w:rsidP="00892691" w:rsidRDefault="00892691">
      <w:pPr>
        <w:spacing w:after="0"/>
        <w:jc w:val="both"/>
        <w:rPr>
          <w:rFonts w:ascii="Arial" w:hAnsi="Arial" w:eastAsia="Times New Roman" w:cs="Arial"/>
        </w:rPr>
      </w:pPr>
    </w:p>
    <w:p w:rsidRPr="00892691" w:rsidR="00892691" w:rsidP="00892691" w:rsidRDefault="00892691">
      <w:pPr>
        <w:spacing w:after="0"/>
        <w:jc w:val="both"/>
        <w:rPr>
          <w:rFonts w:ascii="Arial" w:hAnsi="Arial" w:eastAsia="Times New Roman" w:cs="Arial"/>
        </w:rPr>
      </w:pPr>
    </w:p>
    <w:p w:rsidRPr="00892691" w:rsidR="001E7C82" w:rsidP="00892691" w:rsidRDefault="007A3FD6">
      <w:pPr>
        <w:spacing w:after="0"/>
        <w:ind w:left="2832"/>
        <w:jc w:val="both"/>
        <w:rPr>
          <w:rFonts w:ascii="Arial" w:hAnsi="Arial" w:eastAsia="Times New Roman" w:cs="Arial"/>
          <w:b/>
        </w:rPr>
      </w:pPr>
      <w:r w:rsidRPr="00892691">
        <w:rPr>
          <w:rFonts w:ascii="Arial" w:hAnsi="Arial" w:eastAsia="Times New Roman" w:cs="Arial"/>
        </w:rPr>
        <w:t xml:space="preserve">       </w:t>
      </w:r>
      <w:r w:rsidRPr="00892691" w:rsidR="006F25C5">
        <w:rPr>
          <w:rFonts w:ascii="Arial" w:hAnsi="Arial" w:eastAsia="Times New Roman" w:cs="Arial"/>
        </w:rPr>
        <w:t>Z</w:t>
      </w:r>
      <w:r w:rsidRPr="00892691">
        <w:rPr>
          <w:rFonts w:ascii="Arial" w:hAnsi="Arial" w:eastAsia="Times New Roman" w:cs="Arial"/>
        </w:rPr>
        <w:t>apisničarka</w:t>
      </w:r>
      <w:r w:rsidRPr="00892691" w:rsidR="00610F9F">
        <w:rPr>
          <w:rFonts w:ascii="Arial" w:hAnsi="Arial" w:eastAsia="Times New Roman" w:cs="Arial"/>
        </w:rPr>
        <w:t xml:space="preserve"> </w:t>
      </w:r>
      <w:r w:rsidRPr="00892691" w:rsidR="00610F9F">
        <w:rPr>
          <w:rFonts w:ascii="Arial" w:hAnsi="Arial" w:eastAsia="Times New Roman" w:cs="Arial"/>
        </w:rPr>
        <w:tab/>
      </w:r>
      <w:r w:rsidRPr="00892691" w:rsidR="00610F9F">
        <w:rPr>
          <w:rFonts w:ascii="Arial" w:hAnsi="Arial" w:eastAsia="Times New Roman" w:cs="Arial"/>
        </w:rPr>
        <w:tab/>
      </w:r>
      <w:r w:rsidRPr="00892691" w:rsidR="00610F9F">
        <w:rPr>
          <w:rFonts w:ascii="Arial" w:hAnsi="Arial" w:eastAsia="Times New Roman" w:cs="Arial"/>
        </w:rPr>
        <w:tab/>
      </w:r>
      <w:r w:rsidRPr="00F0229B" w:rsidR="00610F9F">
        <w:rPr>
          <w:rFonts w:ascii="Arial" w:hAnsi="Arial" w:eastAsia="Times New Roman" w:cs="Arial"/>
        </w:rPr>
        <w:t xml:space="preserve">     </w:t>
      </w:r>
      <w:r w:rsidRPr="00F0229B" w:rsidR="00610F9F">
        <w:rPr>
          <w:rFonts w:ascii="Arial" w:hAnsi="Arial" w:eastAsia="Times New Roman" w:cs="Arial"/>
        </w:rPr>
        <w:tab/>
      </w:r>
      <w:r w:rsidRPr="00F0229B">
        <w:rPr>
          <w:rFonts w:ascii="Arial" w:hAnsi="Arial" w:eastAsia="Times New Roman" w:cs="Arial"/>
        </w:rPr>
        <w:t xml:space="preserve">  </w:t>
      </w:r>
      <w:r w:rsidRPr="00F0229B" w:rsidR="00130884">
        <w:rPr>
          <w:rFonts w:ascii="Arial" w:hAnsi="Arial" w:eastAsia="Times New Roman" w:cs="Arial"/>
        </w:rPr>
        <w:t>Vjerovni</w:t>
      </w:r>
      <w:r w:rsidR="00556948">
        <w:rPr>
          <w:rFonts w:ascii="Arial" w:hAnsi="Arial" w:eastAsia="Times New Roman" w:cs="Arial"/>
        </w:rPr>
        <w:t>ci</w:t>
      </w:r>
      <w:r w:rsidRPr="00892691" w:rsidR="00AC0CBF">
        <w:rPr>
          <w:rFonts w:ascii="Arial" w:hAnsi="Arial" w:eastAsia="Calibri" w:cs="Arial"/>
        </w:rPr>
        <w:tab/>
      </w:r>
      <w:r w:rsidRPr="00892691" w:rsidR="00AC0CBF">
        <w:rPr>
          <w:rFonts w:ascii="Arial" w:hAnsi="Arial" w:eastAsia="Calibri" w:cs="Arial"/>
        </w:rPr>
        <w:tab/>
        <w:t xml:space="preserve">     </w:t>
      </w:r>
    </w:p>
    <w:sectPr w:rsidRPr="00892691" w:rsidR="001E7C82" w:rsidSect="00673C46">
      <w:headerReference w:type="default" r:id="rId10"/>
      <w:headerReference w:type="firs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6A13" w:rsidP="00763E83" w:rsidRDefault="00D06A13">
      <w:pPr>
        <w:spacing w:after="0"/>
      </w:pPr>
      <w:r>
        <w:separator/>
      </w:r>
    </w:p>
  </w:endnote>
  <w:endnote w:type="continuationSeparator" w:id="0">
    <w:p w:rsidR="00D06A13" w:rsidP="00763E83" w:rsidRDefault="00D06A1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6A13" w:rsidP="00763E83" w:rsidRDefault="00D06A13">
      <w:pPr>
        <w:spacing w:after="0"/>
      </w:pPr>
      <w:r>
        <w:separator/>
      </w:r>
    </w:p>
  </w:footnote>
  <w:footnote w:type="continuationSeparator" w:id="0">
    <w:p w:rsidR="00D06A13" w:rsidP="00763E83" w:rsidRDefault="00D06A1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610F9F" w:rsidR="00D06A13" w:rsidP="00B363DC" w:rsidRDefault="00D06A13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D06CBA">
          <w:rPr>
            <w:rFonts w:ascii="Arial" w:hAnsi="Arial" w:cs="Arial"/>
          </w:rPr>
          <w:fldChar w:fldCharType="begin"/>
        </w:r>
        <w:r w:rsidRPr="00D06CBA">
          <w:rPr>
            <w:rFonts w:ascii="Arial" w:hAnsi="Arial" w:cs="Arial"/>
          </w:rPr>
          <w:instrText>PAGE   \* MERGEFORMAT</w:instrText>
        </w:r>
        <w:r w:rsidRPr="00D06CBA">
          <w:rPr>
            <w:rFonts w:ascii="Arial" w:hAnsi="Arial" w:cs="Arial"/>
          </w:rPr>
          <w:fldChar w:fldCharType="separate"/>
        </w:r>
        <w:r w:rsidR="00904081">
          <w:rPr>
            <w:rFonts w:ascii="Arial" w:hAnsi="Arial" w:cs="Arial"/>
          </w:rPr>
          <w:t>8</w:t>
        </w:r>
        <w:r w:rsidRPr="00D06CBA">
          <w:rPr>
            <w:rFonts w:ascii="Arial" w:hAnsi="Arial" w:cs="Arial"/>
          </w:rPr>
          <w:fldChar w:fldCharType="end"/>
        </w:r>
        <w:r>
          <w:tab/>
        </w:r>
        <w:r w:rsidRPr="00610F9F">
          <w:rPr>
            <w:rFonts w:ascii="Arial" w:hAnsi="Arial" w:cs="Arial"/>
          </w:rPr>
          <w:t>Poslovni broj: 11.St</w:t>
        </w:r>
        <w:r w:rsidR="006F0443">
          <w:rPr>
            <w:rFonts w:ascii="Arial" w:hAnsi="Arial" w:cs="Arial"/>
          </w:rPr>
          <w:t>-216/2023</w:t>
        </w:r>
      </w:p>
      <w:p w:rsidR="00D06A13" w:rsidP="00B363DC" w:rsidRDefault="00904081">
        <w:pPr>
          <w:pStyle w:val="Zaglavlje"/>
          <w:spacing w:after="0"/>
          <w:jc w:val="center"/>
        </w:pP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F9F" w:rsidR="00D06A13" w:rsidP="00D57A68" w:rsidRDefault="00D06A13">
    <w:pPr>
      <w:pStyle w:val="Zaglavlje"/>
      <w:rPr>
        <w:rFonts w:ascii="Arial" w:hAnsi="Arial" w:cs="Arial"/>
      </w:rPr>
    </w:pPr>
    <w:r w:rsidRPr="00610F9F">
      <w:rPr>
        <w:rFonts w:ascii="Arial" w:hAnsi="Arial" w:cs="Arial"/>
      </w:rPr>
      <w:t>Poslovni broj: 11.St-</w:t>
    </w:r>
    <w:r w:rsidR="006F0443">
      <w:rPr>
        <w:rFonts w:ascii="Arial" w:hAnsi="Arial" w:cs="Arial"/>
      </w:rPr>
      <w:t>216/2023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4E1112"/>
    <w:multiLevelType w:val="hybridMultilevel"/>
    <w:tmpl w:val="B4E0924E"/>
    <w:lvl w:ilvl="0" w:tplc="6F72F174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2F255892"/>
    <w:multiLevelType w:val="hybridMultilevel"/>
    <w:tmpl w:val="7F14A5F6"/>
    <w:lvl w:ilvl="0" w:tplc="5734C54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02C53C6"/>
    <w:multiLevelType w:val="hybridMultilevel"/>
    <w:tmpl w:val="580AD752"/>
    <w:lvl w:ilvl="0" w:tplc="141CBE76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2457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2256"/>
    <w:rsid w:val="00015FC1"/>
    <w:rsid w:val="0002536D"/>
    <w:rsid w:val="00032A07"/>
    <w:rsid w:val="00036C1D"/>
    <w:rsid w:val="0004465F"/>
    <w:rsid w:val="00055D15"/>
    <w:rsid w:val="0005727D"/>
    <w:rsid w:val="000606CD"/>
    <w:rsid w:val="0006483D"/>
    <w:rsid w:val="00065B84"/>
    <w:rsid w:val="0007377B"/>
    <w:rsid w:val="000741F5"/>
    <w:rsid w:val="00076048"/>
    <w:rsid w:val="00076B1C"/>
    <w:rsid w:val="000805FC"/>
    <w:rsid w:val="00080E45"/>
    <w:rsid w:val="00085A64"/>
    <w:rsid w:val="00094A3D"/>
    <w:rsid w:val="000967A8"/>
    <w:rsid w:val="000A3ABB"/>
    <w:rsid w:val="000A4338"/>
    <w:rsid w:val="000C2956"/>
    <w:rsid w:val="000C75D8"/>
    <w:rsid w:val="000D1006"/>
    <w:rsid w:val="000D27FE"/>
    <w:rsid w:val="000E2803"/>
    <w:rsid w:val="000E4F5D"/>
    <w:rsid w:val="000F729F"/>
    <w:rsid w:val="00100D0D"/>
    <w:rsid w:val="0010443D"/>
    <w:rsid w:val="00127A9D"/>
    <w:rsid w:val="00130884"/>
    <w:rsid w:val="00132546"/>
    <w:rsid w:val="001338FF"/>
    <w:rsid w:val="0014320A"/>
    <w:rsid w:val="00147A5E"/>
    <w:rsid w:val="00160059"/>
    <w:rsid w:val="00185BED"/>
    <w:rsid w:val="0019008A"/>
    <w:rsid w:val="00196A4B"/>
    <w:rsid w:val="001A2199"/>
    <w:rsid w:val="001B222F"/>
    <w:rsid w:val="001C14A2"/>
    <w:rsid w:val="001C5D8C"/>
    <w:rsid w:val="001E7A0E"/>
    <w:rsid w:val="001E7C82"/>
    <w:rsid w:val="001F0374"/>
    <w:rsid w:val="00205658"/>
    <w:rsid w:val="00206958"/>
    <w:rsid w:val="002069F9"/>
    <w:rsid w:val="002107D1"/>
    <w:rsid w:val="00216DEF"/>
    <w:rsid w:val="00216FC6"/>
    <w:rsid w:val="00236CBA"/>
    <w:rsid w:val="00243E18"/>
    <w:rsid w:val="002453F3"/>
    <w:rsid w:val="002462B3"/>
    <w:rsid w:val="00251FC2"/>
    <w:rsid w:val="00252D5E"/>
    <w:rsid w:val="00270A76"/>
    <w:rsid w:val="00270FF4"/>
    <w:rsid w:val="00276A27"/>
    <w:rsid w:val="00280C81"/>
    <w:rsid w:val="0028401F"/>
    <w:rsid w:val="00294B2E"/>
    <w:rsid w:val="002978C9"/>
    <w:rsid w:val="002A3822"/>
    <w:rsid w:val="002C281B"/>
    <w:rsid w:val="002C41D8"/>
    <w:rsid w:val="002C4293"/>
    <w:rsid w:val="002C4D7D"/>
    <w:rsid w:val="002C5503"/>
    <w:rsid w:val="002E405B"/>
    <w:rsid w:val="002F1C63"/>
    <w:rsid w:val="002F6F13"/>
    <w:rsid w:val="00305622"/>
    <w:rsid w:val="00310EF2"/>
    <w:rsid w:val="00314133"/>
    <w:rsid w:val="003151F4"/>
    <w:rsid w:val="0032289F"/>
    <w:rsid w:val="00330326"/>
    <w:rsid w:val="00343D52"/>
    <w:rsid w:val="00350550"/>
    <w:rsid w:val="003507A1"/>
    <w:rsid w:val="0035097C"/>
    <w:rsid w:val="003706B4"/>
    <w:rsid w:val="00387ED1"/>
    <w:rsid w:val="003A27D5"/>
    <w:rsid w:val="003B0B79"/>
    <w:rsid w:val="003B3B21"/>
    <w:rsid w:val="003C163B"/>
    <w:rsid w:val="003C3286"/>
    <w:rsid w:val="003D671A"/>
    <w:rsid w:val="003E49B4"/>
    <w:rsid w:val="004004E3"/>
    <w:rsid w:val="0040217B"/>
    <w:rsid w:val="0040573B"/>
    <w:rsid w:val="00406A54"/>
    <w:rsid w:val="004154C9"/>
    <w:rsid w:val="0042139C"/>
    <w:rsid w:val="00426B9A"/>
    <w:rsid w:val="00442BFE"/>
    <w:rsid w:val="00450CCE"/>
    <w:rsid w:val="00452C77"/>
    <w:rsid w:val="004606D1"/>
    <w:rsid w:val="00465021"/>
    <w:rsid w:val="0046654E"/>
    <w:rsid w:val="00467247"/>
    <w:rsid w:val="00471083"/>
    <w:rsid w:val="004767DD"/>
    <w:rsid w:val="00477DAB"/>
    <w:rsid w:val="00487853"/>
    <w:rsid w:val="00490BB8"/>
    <w:rsid w:val="004A4447"/>
    <w:rsid w:val="004A7FF1"/>
    <w:rsid w:val="004B3032"/>
    <w:rsid w:val="004C6D4E"/>
    <w:rsid w:val="004E0531"/>
    <w:rsid w:val="00522CC7"/>
    <w:rsid w:val="00536E89"/>
    <w:rsid w:val="00543B44"/>
    <w:rsid w:val="005475CC"/>
    <w:rsid w:val="00552325"/>
    <w:rsid w:val="00553F3E"/>
    <w:rsid w:val="00555DB9"/>
    <w:rsid w:val="00556948"/>
    <w:rsid w:val="00557324"/>
    <w:rsid w:val="0056309D"/>
    <w:rsid w:val="0057655F"/>
    <w:rsid w:val="00576E0A"/>
    <w:rsid w:val="005815A1"/>
    <w:rsid w:val="00596124"/>
    <w:rsid w:val="005B0707"/>
    <w:rsid w:val="005C0EC9"/>
    <w:rsid w:val="005C4621"/>
    <w:rsid w:val="005C7A12"/>
    <w:rsid w:val="005D401F"/>
    <w:rsid w:val="005D73AF"/>
    <w:rsid w:val="005E1A19"/>
    <w:rsid w:val="00600C7E"/>
    <w:rsid w:val="00610F9F"/>
    <w:rsid w:val="00624EF2"/>
    <w:rsid w:val="006345E5"/>
    <w:rsid w:val="00655294"/>
    <w:rsid w:val="006573E2"/>
    <w:rsid w:val="00657A52"/>
    <w:rsid w:val="00664376"/>
    <w:rsid w:val="00673C46"/>
    <w:rsid w:val="006854FE"/>
    <w:rsid w:val="006A5590"/>
    <w:rsid w:val="006B3478"/>
    <w:rsid w:val="006B63BA"/>
    <w:rsid w:val="006D4C36"/>
    <w:rsid w:val="006E200E"/>
    <w:rsid w:val="006E716B"/>
    <w:rsid w:val="006F0443"/>
    <w:rsid w:val="006F25C5"/>
    <w:rsid w:val="006F587E"/>
    <w:rsid w:val="006F5C65"/>
    <w:rsid w:val="00706BBB"/>
    <w:rsid w:val="007136B5"/>
    <w:rsid w:val="00716E53"/>
    <w:rsid w:val="00717365"/>
    <w:rsid w:val="00730C22"/>
    <w:rsid w:val="00734415"/>
    <w:rsid w:val="00740DC7"/>
    <w:rsid w:val="0074395E"/>
    <w:rsid w:val="00763E83"/>
    <w:rsid w:val="00774389"/>
    <w:rsid w:val="0079283F"/>
    <w:rsid w:val="007A30B4"/>
    <w:rsid w:val="007A3FD6"/>
    <w:rsid w:val="007A6B97"/>
    <w:rsid w:val="007A6C94"/>
    <w:rsid w:val="007B150E"/>
    <w:rsid w:val="007B3F6F"/>
    <w:rsid w:val="007B434C"/>
    <w:rsid w:val="007C01EF"/>
    <w:rsid w:val="007C1198"/>
    <w:rsid w:val="007D093F"/>
    <w:rsid w:val="007D6AAA"/>
    <w:rsid w:val="007D7D5D"/>
    <w:rsid w:val="007E5639"/>
    <w:rsid w:val="007F0059"/>
    <w:rsid w:val="00805407"/>
    <w:rsid w:val="00810DAE"/>
    <w:rsid w:val="00813F9F"/>
    <w:rsid w:val="00814082"/>
    <w:rsid w:val="00820027"/>
    <w:rsid w:val="00832CD4"/>
    <w:rsid w:val="008436B0"/>
    <w:rsid w:val="00845C97"/>
    <w:rsid w:val="008460B9"/>
    <w:rsid w:val="00854C1D"/>
    <w:rsid w:val="008563F4"/>
    <w:rsid w:val="00856C4C"/>
    <w:rsid w:val="00861564"/>
    <w:rsid w:val="0086523D"/>
    <w:rsid w:val="00865550"/>
    <w:rsid w:val="0087786D"/>
    <w:rsid w:val="00881B75"/>
    <w:rsid w:val="00892691"/>
    <w:rsid w:val="008A622E"/>
    <w:rsid w:val="008B3796"/>
    <w:rsid w:val="008B5C30"/>
    <w:rsid w:val="008C0C15"/>
    <w:rsid w:val="008C6496"/>
    <w:rsid w:val="008D1CCA"/>
    <w:rsid w:val="008D4815"/>
    <w:rsid w:val="008D789F"/>
    <w:rsid w:val="00904081"/>
    <w:rsid w:val="00905110"/>
    <w:rsid w:val="009058D9"/>
    <w:rsid w:val="009229DB"/>
    <w:rsid w:val="00924B38"/>
    <w:rsid w:val="009258BD"/>
    <w:rsid w:val="00925AB8"/>
    <w:rsid w:val="009445A4"/>
    <w:rsid w:val="00952B5E"/>
    <w:rsid w:val="0095544E"/>
    <w:rsid w:val="00955762"/>
    <w:rsid w:val="00957DD4"/>
    <w:rsid w:val="009670B8"/>
    <w:rsid w:val="0097032F"/>
    <w:rsid w:val="009712E3"/>
    <w:rsid w:val="00971F27"/>
    <w:rsid w:val="00973834"/>
    <w:rsid w:val="00980B2E"/>
    <w:rsid w:val="009840BF"/>
    <w:rsid w:val="00990F99"/>
    <w:rsid w:val="00992F62"/>
    <w:rsid w:val="00993C5E"/>
    <w:rsid w:val="00993C9A"/>
    <w:rsid w:val="00995BB0"/>
    <w:rsid w:val="009A2414"/>
    <w:rsid w:val="009A4FBE"/>
    <w:rsid w:val="009B0D40"/>
    <w:rsid w:val="009B3CF1"/>
    <w:rsid w:val="009C005B"/>
    <w:rsid w:val="009C0E80"/>
    <w:rsid w:val="009C35FE"/>
    <w:rsid w:val="009E010A"/>
    <w:rsid w:val="009E06F6"/>
    <w:rsid w:val="009E6ABD"/>
    <w:rsid w:val="009F5C8C"/>
    <w:rsid w:val="009F6B4C"/>
    <w:rsid w:val="00A0114C"/>
    <w:rsid w:val="00A01271"/>
    <w:rsid w:val="00A04D9E"/>
    <w:rsid w:val="00A22907"/>
    <w:rsid w:val="00A2358A"/>
    <w:rsid w:val="00A23E3A"/>
    <w:rsid w:val="00A25048"/>
    <w:rsid w:val="00A400AB"/>
    <w:rsid w:val="00A51C21"/>
    <w:rsid w:val="00A663A3"/>
    <w:rsid w:val="00A7399F"/>
    <w:rsid w:val="00A81719"/>
    <w:rsid w:val="00AA3366"/>
    <w:rsid w:val="00AC0005"/>
    <w:rsid w:val="00AC0CBF"/>
    <w:rsid w:val="00AD79DF"/>
    <w:rsid w:val="00B1192B"/>
    <w:rsid w:val="00B1429A"/>
    <w:rsid w:val="00B16FE0"/>
    <w:rsid w:val="00B34E6D"/>
    <w:rsid w:val="00B35DE6"/>
    <w:rsid w:val="00B363DC"/>
    <w:rsid w:val="00B417B0"/>
    <w:rsid w:val="00B45A40"/>
    <w:rsid w:val="00B5231D"/>
    <w:rsid w:val="00B55FCB"/>
    <w:rsid w:val="00B57A96"/>
    <w:rsid w:val="00B67C8A"/>
    <w:rsid w:val="00B67C90"/>
    <w:rsid w:val="00B8103E"/>
    <w:rsid w:val="00B8559F"/>
    <w:rsid w:val="00BA7469"/>
    <w:rsid w:val="00BA7C5A"/>
    <w:rsid w:val="00BC578C"/>
    <w:rsid w:val="00BE0740"/>
    <w:rsid w:val="00BE7194"/>
    <w:rsid w:val="00BE7BCC"/>
    <w:rsid w:val="00BF45AA"/>
    <w:rsid w:val="00C0015C"/>
    <w:rsid w:val="00C02D81"/>
    <w:rsid w:val="00C02FFC"/>
    <w:rsid w:val="00C07382"/>
    <w:rsid w:val="00C175F6"/>
    <w:rsid w:val="00C217A9"/>
    <w:rsid w:val="00C275F5"/>
    <w:rsid w:val="00C34338"/>
    <w:rsid w:val="00C41D13"/>
    <w:rsid w:val="00C44B69"/>
    <w:rsid w:val="00C456B5"/>
    <w:rsid w:val="00C4653A"/>
    <w:rsid w:val="00C47D98"/>
    <w:rsid w:val="00C52694"/>
    <w:rsid w:val="00C62BCA"/>
    <w:rsid w:val="00C66DAB"/>
    <w:rsid w:val="00C82571"/>
    <w:rsid w:val="00C97F0F"/>
    <w:rsid w:val="00CA0995"/>
    <w:rsid w:val="00CA1140"/>
    <w:rsid w:val="00CA5E25"/>
    <w:rsid w:val="00CB2880"/>
    <w:rsid w:val="00CB68FA"/>
    <w:rsid w:val="00CD2ECE"/>
    <w:rsid w:val="00CD40A4"/>
    <w:rsid w:val="00CE3EC4"/>
    <w:rsid w:val="00CE42E6"/>
    <w:rsid w:val="00CF1D68"/>
    <w:rsid w:val="00CF5AAE"/>
    <w:rsid w:val="00CF613B"/>
    <w:rsid w:val="00CF7D04"/>
    <w:rsid w:val="00D05AF3"/>
    <w:rsid w:val="00D05EBD"/>
    <w:rsid w:val="00D06A13"/>
    <w:rsid w:val="00D06CBA"/>
    <w:rsid w:val="00D1180C"/>
    <w:rsid w:val="00D21665"/>
    <w:rsid w:val="00D23C94"/>
    <w:rsid w:val="00D301A9"/>
    <w:rsid w:val="00D30BA6"/>
    <w:rsid w:val="00D32A80"/>
    <w:rsid w:val="00D3720B"/>
    <w:rsid w:val="00D430AF"/>
    <w:rsid w:val="00D468CF"/>
    <w:rsid w:val="00D52FEF"/>
    <w:rsid w:val="00D57A68"/>
    <w:rsid w:val="00D60F79"/>
    <w:rsid w:val="00D775E0"/>
    <w:rsid w:val="00D804E4"/>
    <w:rsid w:val="00D80707"/>
    <w:rsid w:val="00D91EFE"/>
    <w:rsid w:val="00DC7F2C"/>
    <w:rsid w:val="00E02B49"/>
    <w:rsid w:val="00E10EEC"/>
    <w:rsid w:val="00E11FB1"/>
    <w:rsid w:val="00E170AF"/>
    <w:rsid w:val="00E21AA6"/>
    <w:rsid w:val="00E25C42"/>
    <w:rsid w:val="00E26932"/>
    <w:rsid w:val="00E42D5A"/>
    <w:rsid w:val="00E438A5"/>
    <w:rsid w:val="00E44C09"/>
    <w:rsid w:val="00E45512"/>
    <w:rsid w:val="00E45F8C"/>
    <w:rsid w:val="00E51C1D"/>
    <w:rsid w:val="00E54916"/>
    <w:rsid w:val="00E665F1"/>
    <w:rsid w:val="00E8251F"/>
    <w:rsid w:val="00E82AC1"/>
    <w:rsid w:val="00EA1986"/>
    <w:rsid w:val="00EA7645"/>
    <w:rsid w:val="00EB7028"/>
    <w:rsid w:val="00EC1E28"/>
    <w:rsid w:val="00EC722C"/>
    <w:rsid w:val="00EE4CC1"/>
    <w:rsid w:val="00EF367C"/>
    <w:rsid w:val="00F00919"/>
    <w:rsid w:val="00F0229B"/>
    <w:rsid w:val="00F10CFB"/>
    <w:rsid w:val="00F1336A"/>
    <w:rsid w:val="00F13A71"/>
    <w:rsid w:val="00F1400F"/>
    <w:rsid w:val="00F141DE"/>
    <w:rsid w:val="00F16009"/>
    <w:rsid w:val="00F202C4"/>
    <w:rsid w:val="00F22C96"/>
    <w:rsid w:val="00F2518A"/>
    <w:rsid w:val="00F253D6"/>
    <w:rsid w:val="00F27D8E"/>
    <w:rsid w:val="00F32B38"/>
    <w:rsid w:val="00F404F8"/>
    <w:rsid w:val="00F452E6"/>
    <w:rsid w:val="00F45410"/>
    <w:rsid w:val="00F542E6"/>
    <w:rsid w:val="00F615F3"/>
    <w:rsid w:val="00F62B4A"/>
    <w:rsid w:val="00F74F70"/>
    <w:rsid w:val="00F873E6"/>
    <w:rsid w:val="00F91F9C"/>
    <w:rsid w:val="00FA50CE"/>
    <w:rsid w:val="00FB0DA4"/>
    <w:rsid w:val="00FB18EE"/>
    <w:rsid w:val="00FB39AC"/>
    <w:rsid w:val="00FC0854"/>
    <w:rsid w:val="00FC59BA"/>
    <w:rsid w:val="00FD029D"/>
    <w:rsid w:val="00FD04CB"/>
    <w:rsid w:val="00FE4D4C"/>
    <w:rsid w:val="00FE6300"/>
    <w:rsid w:val="00FE6F30"/>
    <w:rsid w:val="00FF1A39"/>
    <w:rsid w:val="00FF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457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997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>11. travnja 2024.</izvorni_sadrzaj>
    <derivirana_varijabla naziv="DomainObject.StvarniPocetakDatum_1">11. travnja 2024.</derivirana_varijabla>
  </DomainObject.StvarniPocetakDatum>
  <DomainObject.StvarniZavrsetakDatum>
    <izvorni_sadrzaj>11. travnja 2024.</izvorni_sadrzaj>
    <derivirana_varijabla naziv="DomainObject.StvarniZavrsetakDatum_1">11. travnja 2024.</derivirana_varijabla>
  </DomainObject.StvarniZavrsetakDatum>
  <DomainObject.PlaniraniZavrsetakDatum>
    <izvorni_sadrzaj>11. travnja 2024.</izvorni_sadrzaj>
    <derivirana_varijabla naziv="DomainObject.PlaniraniZavrsetakDatum_1">11. travnja 2024.</derivirana_varijabla>
  </DomainObject.PlaniraniZavrsetakDatum>
  <DomainObject.PlaniraniPocetakDatum>
    <izvorni_sadrzaj>11. travnja 2024.</izvorni_sadrzaj>
    <derivirana_varijabla naziv="DomainObject.PlaniraniPocetakDatum_1">11. travnja 2024.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14:20</izvorni_sadrzaj>
    <derivirana_varijabla naziv="DomainObject.StvarniZavrsetakVrijeme_1">14:20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2024.</izvorni_sadrzaj>
    <derivirana_varijabla naziv="DomainObject.Zapisnik.DatumKreiranja_1">11.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St-216/2023-51</izvorni_sadrzaj>
    <derivirana_varijabla naziv="DomainObject.Zapisnik.Oznaka_1">St-216/2023-51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travnja 2023.</izvorni_sadrzaj>
    <derivirana_varijabla naziv="DomainObject.Predmet.DatumIzradeOptuznogAkta_1">18. travnja 2023.</derivirana_varijabla>
  </DomainObject.Predmet.DatumIzradeOptuznogAkta>
  <DomainObject.Predmet.DatumIzradeOptuznogAktaFormated>
    <izvorni_sadrzaj>18.4.2023.</izvorni_sadrzaj>
    <derivirana_varijabla naziv="DomainObject.Predmet.DatumIzradeOptuznogAktaFormated_1">18.4.2023.</derivirana_varijabla>
  </DomainObject.Predmet.DatumIzradeOptuznogAktaFormated>
  <DomainObject.Predmet.DatumOsnivanja>
    <izvorni_sadrzaj>18. travnja 2023.</izvorni_sadrzaj>
    <derivirana_varijabla naziv="DomainObject.Predmet.DatumOsnivanja_1">18.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travnja 2023.</izvorni_sadrzaj>
    <derivirana_varijabla naziv="DomainObject.Predmet.DatumPrimitkaOptuznogAkta_1">18. travnja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St-216/2023</izvorni_sadrzaj>
    <derivirana_varijabla naziv="DomainObject.Predmet.OznakaBroj_1">St-216/2023</derivirana_varijabla>
  </DomainObject.Predmet.OznakaBroj>
  <DomainObject.Predmet.OznakaBrojOptuznogAkta>
    <izvorni_sadrzaj>04-06-23-1776</izvorni_sadrzaj>
    <derivirana_varijabla naziv="DomainObject.Predmet.OznakaBrojOptuznogAkta_1">04-06-23-1776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 zaposleni</izvorni_sadrzaj>
    <derivirana_varijabla naziv="DomainObject.Predmet.PrimjedbaSuca_1">- 1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ROIBOS d.o.o. za ugostiteljstvo i usluge u stečaju</izvorni_sadrzaj>
    <derivirana_varijabla naziv="DomainObject.Predmet.ProtustrankaFormated_1">  ROIBOS d.o.o. za ugostiteljstvo i usluge u stečaju</derivirana_varijabla>
  </DomainObject.Predmet.ProtustrankaFormated>
  <DomainObject.Predmet.ProtustrankaFormatedOIB>
    <izvorni_sadrzaj>  ROIBOS d.o.o. za ugostiteljstvo i usluge u stečaju, OIB 59486019385</izvorni_sadrzaj>
    <derivirana_varijabla naziv="DomainObject.Predmet.ProtustrankaFormatedOIB_1">  ROIBOS d.o.o. za ugostiteljstvo i usluge u stečaju, OIB 59486019385</derivirana_varijabla>
  </DomainObject.Predmet.ProtustrankaFormatedOIB>
  <DomainObject.Predmet.ProtustrankaFormatedWithAdress>
    <izvorni_sadrzaj> ROIBOS d.o.o. za ugostiteljstvo i usluge u stečaju, Prilaz moru 9, 21318 Mimice</izvorni_sadrzaj>
    <derivirana_varijabla naziv="DomainObject.Predmet.ProtustrankaFormatedWithAdress_1"> ROIBOS d.o.o. za ugostiteljstvo i usluge u stečaju, Prilaz moru 9, 21318 Mimice</derivirana_varijabla>
  </DomainObject.Predmet.ProtustrankaFormatedWithAdress>
  <DomainObject.Predmet.ProtustrankaFormatedWithAdressOIB>
    <izvorni_sadrzaj> ROIBOS d.o.o. za ugostiteljstvo i usluge u stečaju, OIB 59486019385, Prilaz moru 9, 21318 Mimice</izvorni_sadrzaj>
    <derivirana_varijabla naziv="DomainObject.Predmet.ProtustrankaFormatedWithAdressOIB_1"> ROIBOS d.o.o. za ugostiteljstvo i usluge u stečaju, OIB 59486019385, Prilaz moru 9, 21318 Mimice</derivirana_varijabla>
  </DomainObject.Predmet.ProtustrankaFormatedWithAdressOIB>
  <DomainObject.Predmet.ProtustrankaWithAdress>
    <izvorni_sadrzaj>ROIBOS d.o.o. za ugostiteljstvo i usluge u stečaju Prilaz moru 9, 21318 Mimice</izvorni_sadrzaj>
    <derivirana_varijabla naziv="DomainObject.Predmet.ProtustrankaWithAdress_1">ROIBOS d.o.o. za ugostiteljstvo i usluge u stečaju Prilaz moru 9, 21318 Mimice</derivirana_varijabla>
  </DomainObject.Predmet.ProtustrankaWithAdress>
  <DomainObject.Predmet.ProtustrankaWithAdressOIB>
    <izvorni_sadrzaj>ROIBOS d.o.o. za ugostiteljstvo i usluge u stečaju, OIB 59486019385, Prilaz moru 9, 21318 Mimice</izvorni_sadrzaj>
    <derivirana_varijabla naziv="DomainObject.Predmet.ProtustrankaWithAdressOIB_1">ROIBOS d.o.o. za ugostiteljstvo i usluge u stečaju, OIB 59486019385, Prilaz moru 9, 21318 Mimice</derivirana_varijabla>
  </DomainObject.Predmet.ProtustrankaWithAdressOIB>
  <DomainObject.Predmet.ProtustrankaNazivFormated>
    <izvorni_sadrzaj>ROIBOS d.o.o. za ugostiteljstvo i usluge u stečaju</izvorni_sadrzaj>
    <derivirana_varijabla naziv="DomainObject.Predmet.ProtustrankaNazivFormated_1">ROIBOS d.o.o. za ugostiteljstvo i usluge u stečaju</derivirana_varijabla>
  </DomainObject.Predmet.ProtustrankaNazivFormated>
  <DomainObject.Predmet.ProtustrankaNazivFormatedOIB>
    <izvorni_sadrzaj>ROIBOS d.o.o. za ugostiteljstvo i usluge u stečaju, OIB 59486019385</izvorni_sadrzaj>
    <derivirana_varijabla naziv="DomainObject.Predmet.ProtustrankaNazivFormatedOIB_1">ROIBOS d.o.o. za ugostiteljstvo i usluge u stečaju, OIB 59486019385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71604.37</izvorni_sadrzaj>
    <derivirana_varijabla naziv="DomainObject.Predmet.TrenutnaVrijednost_1">71604.37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ROIBOS d.o.o. za ugostiteljstvo i usluge u stečaju</item>
    </izvorni_sadrzaj>
    <derivirana_varijabla naziv="DomainObject.Predmet.ProtuStrankaListFormated_1">
      <item>ROIBOS d.o.o. za ugostiteljstvo i usluge u stečaju</item>
    </derivirana_varijabla>
  </DomainObject.Predmet.ProtuStrankaListFormated>
  <DomainObject.Predmet.ProtuStrankaListFormatedOIB>
    <izvorni_sadrzaj>
      <item>ROIBOS d.o.o. za ugostiteljstvo i usluge u stečaju, OIB 59486019385</item>
    </izvorni_sadrzaj>
    <derivirana_varijabla naziv="DomainObject.Predmet.ProtuStrankaListFormatedOIB_1">
      <item>ROIBOS d.o.o. za ugostiteljstvo i usluge u stečaju, OIB 59486019385</item>
    </derivirana_varijabla>
  </DomainObject.Predmet.ProtuStrankaListFormatedOIB>
  <DomainObject.Predmet.ProtuStrankaListFormatedWithAdress>
    <izvorni_sadrzaj>
      <item>ROIBOS d.o.o. za ugostiteljstvo i usluge u stečaju, Prilaz moru 9, 21318 Mimice</item>
    </izvorni_sadrzaj>
    <derivirana_varijabla naziv="DomainObject.Predmet.ProtuStrankaListFormatedWithAdress_1">
      <item>ROIBOS d.o.o. za ugostiteljstvo i usluge u stečaju, Prilaz moru 9, 21318 Mimice</item>
    </derivirana_varijabla>
  </DomainObject.Predmet.ProtuStrankaListFormatedWithAdress>
  <DomainObject.Predmet.ProtuStrankaListFormatedWithAdressOIB>
    <izvorni_sadrzaj>
      <item>ROIBOS d.o.o. za ugostiteljstvo i usluge u stečaju, OIB 59486019385, Prilaz moru 9, 21318 Mimice</item>
    </izvorni_sadrzaj>
    <derivirana_varijabla naziv="DomainObject.Predmet.ProtuStrankaListFormatedWithAdressOIB_1">
      <item>ROIBOS d.o.o. za ugostiteljstvo i usluge u stečaju, OIB 59486019385, Prilaz moru 9, 21318 Mimice</item>
    </derivirana_varijabla>
  </DomainObject.Predmet.ProtuStrankaListFormatedWithAdressOIB>
  <DomainObject.Predmet.ProtuStrankaListNazivFormated>
    <izvorni_sadrzaj>
      <item>ROIBOS d.o.o. za ugostiteljstvo i usluge u stečaju</item>
    </izvorni_sadrzaj>
    <derivirana_varijabla naziv="DomainObject.Predmet.ProtuStrankaListNazivFormated_1">
      <item>ROIBOS d.o.o. za ugostiteljstvo i usluge u stečaju</item>
    </derivirana_varijabla>
  </DomainObject.Predmet.ProtuStrankaListNazivFormated>
  <DomainObject.Predmet.ProtuStrankaListNazivFormatedOIB>
    <izvorni_sadrzaj>
      <item>ROIBOS d.o.o. za ugostiteljstvo i usluge u stečaju, OIB 59486019385</item>
    </izvorni_sadrzaj>
    <derivirana_varijabla naziv="DomainObject.Predmet.ProtuStrankaListNazivFormatedOIB_1">
      <item>ROIBOS d.o.o. za ugostiteljstvo i usluge u stečaju, OIB 59486019385</item>
    </derivirana_varijabla>
  </DomainObject.Predmet.ProtuStrankaListNazivFormatedOIB>
  <DomainObject.Predmet.OstaliListFormated>
    <izvorni_sadrzaj>
      <item>Valerija Strmečki</item>
      <item>Grad Omiš</item>
      <item>Dragan Mijoč</item>
    </izvorni_sadrzaj>
    <derivirana_varijabla naziv="DomainObject.Predmet.OstaliListFormated_1">
      <item>Valerija Strmečki</item>
      <item>Grad Omiš</item>
      <item>Dragan Mijoč</item>
    </derivirana_varijabla>
  </DomainObject.Predmet.OstaliListFormated>
  <DomainObject.Predmet.OstaliListFormatedOIB>
    <izvorni_sadrzaj>
      <item>Valerija Strmečki, OIB 40130434164</item>
      <item>Grad Omiš, OIB 49299622160</item>
      <item>Dragan Mijoč, OIB 28409740956</item>
    </izvorni_sadrzaj>
    <derivirana_varijabla naziv="DomainObject.Predmet.OstaliListFormatedOIB_1">
      <item>Valerija Strmečki, OIB 40130434164</item>
      <item>Grad Omiš, OIB 49299622160</item>
      <item>Dragan Mijoč, OIB 28409740956</item>
    </derivirana_varijabla>
  </DomainObject.Predmet.OstaliListFormatedOIB>
  <DomainObject.Predmet.OstaliListFormatedWithAdress>
    <izvorni_sadrzaj>
      <item>Valerija Strmečki, Ruđera Boškovića 20, 21000 Split</item>
      <item>Grad Omiš, Trg kralja Tomislava 5, 21310 Omiš</item>
      <item>Dragan Mijoč, Velebitska 75, 21000 Split</item>
    </izvorni_sadrzaj>
    <derivirana_varijabla naziv="DomainObject.Predmet.OstaliListFormatedWithAdress_1">
      <item>Valerija Strmečki, Ruđera Boškovića 20, 21000 Split</item>
      <item>Grad Omiš, Trg kralja Tomislava 5, 21310 Omiš</item>
      <item>Dragan Mijoč, Velebitska 75, 21000 Split</item>
    </derivirana_varijabla>
  </DomainObject.Predmet.OstaliListFormatedWithAdress>
  <DomainObject.Predmet.OstaliListFormatedWithAdressOIB>
    <izvorni_sadrzaj>
      <item>Valerija Strmečki, OIB 40130434164, Ruđera Boškovića 20, 21000 Split</item>
      <item>Grad Omiš, OIB 49299622160, Trg kralja Tomislava 5, 21310 Omiš</item>
      <item>Dragan Mijoč, OIB 28409740956, Velebitska 75, 21000 Split</item>
    </izvorni_sadrzaj>
    <derivirana_varijabla naziv="DomainObject.Predmet.OstaliListFormatedWithAdressOIB_1">
      <item>Valerija Strmečki, OIB 40130434164, Ruđera Boškovića 20, 21000 Split</item>
      <item>Grad Omiš, OIB 49299622160, Trg kralja Tomislava 5, 21310 Omiš</item>
      <item>Dragan Mijoč, OIB 28409740956, Velebitska 75, 21000 Split</item>
    </derivirana_varijabla>
  </DomainObject.Predmet.OstaliListFormatedWithAdressOIB>
  <DomainObject.Predmet.OstaliListNazivFormated>
    <izvorni_sadrzaj>
      <item>Valerija Strmečki</item>
      <item>Grad Omiš</item>
      <item>Dragan Mijoč</item>
    </izvorni_sadrzaj>
    <derivirana_varijabla naziv="DomainObject.Predmet.OstaliListNazivFormated_1">
      <item>Valerija Strmečki</item>
      <item>Grad Omiš</item>
      <item>Dragan Mijoč</item>
    </derivirana_varijabla>
  </DomainObject.Predmet.OstaliListNazivFormated>
  <DomainObject.Predmet.OstaliListNazivFormatedOIB>
    <izvorni_sadrzaj>
      <item>Valerija Strmečki, OIB 40130434164</item>
      <item>Grad Omiš, OIB 49299622160</item>
      <item>Dragan Mijoč, OIB 28409740956</item>
    </izvorni_sadrzaj>
    <derivirana_varijabla naziv="DomainObject.Predmet.OstaliListNazivFormatedOIB_1">
      <item>Valerija Strmečki, OIB 40130434164</item>
      <item>Grad Omiš, OIB 49299622160</item>
      <item>Dragan Mijoč, OIB 28409740956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2024.</izvorni_sadrzaj>
    <derivirana_varijabla naziv="DomainObject.Datum_1">11. travnja 2024.</derivirana_varijabla>
  </DomainObject.Datum>
  <DomainObject.PoslovniBrojDokumenta>
    <izvorni_sadrzaj>St-216/2023-51</izvorni_sadrzaj>
    <derivirana_varijabla naziv="DomainObject.PoslovniBrojDokumenta_1">St-216/2023-51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ROIBOS d.o.o. za ugostiteljstvo i usluge u stečaju</izvorni_sadrzaj>
    <derivirana_varijabla naziv="DomainObject.Predmet.ProtustrankaIDrugi_1">ROIBOS d.o.o. za ugostiteljstvo i usluge u stečaju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ROIBOS d.o.o. za ugostiteljstvo i usluge u stečaju, OIB 59486019385, Prilaz moru 9, 21318 Mimice</izvorni_sadrzaj>
    <derivirana_varijabla naziv="DomainObject.Predmet.ProtustrankaIDrugiAdressOIB_1">ROIBOS d.o.o. za ugostiteljstvo i usluge u stečaju, OIB 59486019385, Prilaz moru 9, 21318 Mimice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ROIBOS d.o.o. za ugostiteljstvo i usluge u stečaju</item>
      <item>Financijska agencija (FINA)</item>
      <item>Valerija Strmečki</item>
      <item>Grad Omiš</item>
      <item>Dragan Mijoč</item>
    </izvorni_sadrzaj>
    <derivirana_varijabla naziv="DomainObject.Predmet.SudioniciListNaziv_1">
      <item>ROIBOS d.o.o. za ugostiteljstvo i usluge u stečaju</item>
      <item>Financijska agencija (FINA)</item>
      <item>Valerija Strmečki</item>
      <item>Grad Omiš</item>
      <item>Dragan Mijoč</item>
    </derivirana_varijabla>
  </DomainObject.Predmet.SudioniciListNaziv>
  <DomainObject.Predmet.SudioniciListAdressOIB>
    <izvorni_sadrzaj>
      <item>ROIBOS d.o.o. za ugostiteljstvo i usluge u stečaju, OIB 59486019385, Prilaz moru 9,21318 Mimice</item>
      <item>Financijska agencija (FINA), OIB 85821130368, Ulica grada Vukovara 70,10000 Zagreb</item>
      <item>Valerija Strmečki, OIB 40130434164, Ruđera Boškovića 20,21000 Split</item>
      <item>Grad Omiš, OIB 49299622160, Trg kralja Tomislava 5,21310 Omiš</item>
      <item>Dragan Mijoč, OIB 28409740956, Velebitska 75,21000 Split</item>
    </izvorni_sadrzaj>
    <derivirana_varijabla naziv="DomainObject.Predmet.SudioniciListAdressOIB_1">
      <item>ROIBOS d.o.o. za ugostiteljstvo i usluge u stečaju, OIB 59486019385, Prilaz moru 9,21318 Mimice</item>
      <item>Financijska agencija (FINA), OIB 85821130368, Ulica grada Vukovara 70,10000 Zagreb</item>
      <item>Valerija Strmečki, OIB 40130434164, Ruđera Boškovića 20,21000 Split</item>
      <item>Grad Omiš, OIB 49299622160, Trg kralja Tomislava 5,21310 Omiš</item>
      <item>Dragan Mijoč, OIB 28409740956, Velebitska 75,21000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59486019385</item>
      <item>, OIB 85821130368</item>
      <item>, OIB 40130434164</item>
      <item>, OIB 49299622160</item>
      <item>, OIB 28409740956</item>
    </izvorni_sadrzaj>
    <derivirana_varijabla naziv="DomainObject.Predmet.SudioniciListNazivOIB_1">
      <item>, OIB 59486019385</item>
      <item>, OIB 85821130368</item>
      <item>, OIB 40130434164</item>
      <item>, OIB 49299622160</item>
      <item>, OIB 28409740956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F4BE7-D54A-4F52-A996-27589229674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2279</properties:Words>
  <properties:Characters>13253</properties:Characters>
  <properties:Lines>407</properties:Lines>
  <properties:Paragraphs>172</properties:Paragraphs>
  <properties:TotalTime>569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2022-03-23T11:15:00Z</dcterms:created>
  <dc:creator>eSpis</dc:creator>
  <cp:lastModifiedBy>Ana Golub Gruić</cp:lastModifiedBy>
  <cp:lastPrinted>2024-04-11T12:17:00Z</cp:lastPrinted>
  <dcterms:modified xmlns:xsi="http://www.w3.org/2001/XMLSchema-instance" xsi:type="dcterms:W3CDTF">2024-04-11T12:30:00Z</dcterms:modified>
  <cp:revision>119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St-216/2023-51 / Zapisnik - Izvještajno ročište (11.04.2024. - 13.00 St-216-2023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